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CB" w:rsidRDefault="00F24CCB" w:rsidP="00F2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t xml:space="preserve">  </w:t>
      </w:r>
      <w:r>
        <w:rPr>
          <w:rFonts w:ascii="Times New Roman" w:hAnsi="Times New Roman" w:cs="Times New Roman"/>
          <w:b/>
        </w:rPr>
        <w:t>Диагностическая карта по ОК «Здравствуй, мир!»</w:t>
      </w:r>
    </w:p>
    <w:p w:rsidR="00F24CCB" w:rsidRDefault="00F24CCB" w:rsidP="00F24C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Средний дошкольный возраст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257"/>
        <w:gridCol w:w="813"/>
        <w:gridCol w:w="505"/>
        <w:gridCol w:w="733"/>
        <w:gridCol w:w="734"/>
        <w:gridCol w:w="734"/>
        <w:gridCol w:w="732"/>
        <w:gridCol w:w="732"/>
        <w:gridCol w:w="732"/>
        <w:gridCol w:w="732"/>
        <w:gridCol w:w="732"/>
        <w:gridCol w:w="732"/>
        <w:gridCol w:w="732"/>
        <w:gridCol w:w="718"/>
        <w:gridCol w:w="726"/>
        <w:gridCol w:w="715"/>
        <w:gridCol w:w="713"/>
        <w:gridCol w:w="617"/>
        <w:gridCol w:w="909"/>
      </w:tblGrid>
      <w:tr w:rsidR="00F24CCB" w:rsidRPr="00F24CCB" w:rsidTr="00F24CCB">
        <w:trPr>
          <w:trHeight w:val="848"/>
        </w:trPr>
        <w:tc>
          <w:tcPr>
            <w:tcW w:w="545" w:type="dxa"/>
            <w:vMerge w:val="restart"/>
          </w:tcPr>
          <w:p w:rsidR="00F24CCB" w:rsidRDefault="00F24CCB" w:rsidP="0056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7" w:type="dxa"/>
            <w:vMerge w:val="restart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1318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Знания о своем городе</w:t>
            </w:r>
          </w:p>
        </w:tc>
        <w:tc>
          <w:tcPr>
            <w:tcW w:w="1467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Представления о себе и о человеке</w:t>
            </w:r>
          </w:p>
        </w:tc>
        <w:tc>
          <w:tcPr>
            <w:tcW w:w="1466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Представления о людях разных профессий</w:t>
            </w:r>
          </w:p>
        </w:tc>
        <w:tc>
          <w:tcPr>
            <w:tcW w:w="1464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Представления о временах года</w:t>
            </w:r>
          </w:p>
        </w:tc>
        <w:tc>
          <w:tcPr>
            <w:tcW w:w="1464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Представления о животных и птицах</w:t>
            </w:r>
          </w:p>
        </w:tc>
        <w:tc>
          <w:tcPr>
            <w:tcW w:w="1464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Представления о растительном мире</w:t>
            </w:r>
          </w:p>
        </w:tc>
        <w:tc>
          <w:tcPr>
            <w:tcW w:w="1444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ПСС</w:t>
            </w:r>
          </w:p>
        </w:tc>
        <w:tc>
          <w:tcPr>
            <w:tcW w:w="1428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Умение обобщать</w:t>
            </w:r>
          </w:p>
        </w:tc>
        <w:tc>
          <w:tcPr>
            <w:tcW w:w="1526" w:type="dxa"/>
            <w:gridSpan w:val="2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F24CCB" w:rsidTr="00F24CCB">
        <w:trPr>
          <w:trHeight w:val="105"/>
        </w:trPr>
        <w:tc>
          <w:tcPr>
            <w:tcW w:w="545" w:type="dxa"/>
            <w:vMerge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 xml:space="preserve">  Данил Б.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Екатерина Г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Кира Г.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Ольга Г.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выбыла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Даниил Д.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Иван Д.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Савелий И.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Анастасия К.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Евангелия К.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Матфей М.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Софья М.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Кирилл Н.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Арина О.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выбыла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Андрей П.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Василиса П.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Вера П.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Маргарита Р.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Роман С.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Дарья С.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Михаил Т.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Александр Х.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Анна Ч.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60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Арсений Щ.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24CCB" w:rsidTr="00F24CCB">
        <w:trPr>
          <w:trHeight w:val="349"/>
        </w:trPr>
        <w:tc>
          <w:tcPr>
            <w:tcW w:w="545" w:type="dxa"/>
          </w:tcPr>
          <w:p w:rsidR="00F24CCB" w:rsidRDefault="00F24CCB" w:rsidP="00565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CB" w:rsidRPr="00F24CCB" w:rsidRDefault="00F24CCB" w:rsidP="00F24C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Федор Р.</w:t>
            </w:r>
          </w:p>
        </w:tc>
        <w:tc>
          <w:tcPr>
            <w:tcW w:w="8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3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4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18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15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7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F24CCB" w:rsidRPr="00F24CCB" w:rsidRDefault="00F24CCB" w:rsidP="00F2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</w:tbl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Pr="0042113A">
        <w:rPr>
          <w:rFonts w:ascii="Times New Roman" w:hAnsi="Times New Roman" w:cs="Times New Roman"/>
          <w:u w:val="single"/>
        </w:rPr>
        <w:t>Антонова Л.С., Шмакова А.А.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42113A">
        <w:rPr>
          <w:rFonts w:ascii="Times New Roman" w:hAnsi="Times New Roman" w:cs="Times New Roman"/>
          <w:u w:val="single"/>
        </w:rPr>
        <w:t xml:space="preserve">4.09 – 12.09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__05.2024________________</w:t>
      </w:r>
    </w:p>
    <w:p w:rsidR="00F24CCB" w:rsidRDefault="00F24CCB" w:rsidP="00F24C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Результаты диагностики уровня развития детей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Начало года: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уровень ____2______ детей ___ 9_______%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уровень ____11______ детей __48_______%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  ____10_____ детей ___43_______%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Конец года: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уровень _____10_____ детей ____48_______%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уровень _______11___ детей ______52_____%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  __________ детей ___________%</w:t>
      </w: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</w:rPr>
      </w:pPr>
    </w:p>
    <w:p w:rsidR="00F24CCB" w:rsidRDefault="00F24CCB" w:rsidP="00F24CC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Анализ, комментарии</w:t>
      </w:r>
    </w:p>
    <w:p w:rsidR="00F24CCB" w:rsidRPr="00D55090" w:rsidRDefault="00F24CCB" w:rsidP="00F24C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090">
        <w:rPr>
          <w:rFonts w:ascii="Times New Roman" w:hAnsi="Times New Roman" w:cs="Times New Roman"/>
          <w:sz w:val="24"/>
          <w:szCs w:val="24"/>
          <w:u w:val="single"/>
        </w:rPr>
        <w:t xml:space="preserve">На начало учебного года </w:t>
      </w:r>
      <w:proofErr w:type="spellStart"/>
      <w:r w:rsidRPr="00D55090">
        <w:rPr>
          <w:rFonts w:ascii="Times New Roman" w:hAnsi="Times New Roman" w:cs="Times New Roman"/>
          <w:sz w:val="24"/>
          <w:szCs w:val="24"/>
          <w:u w:val="single"/>
        </w:rPr>
        <w:t>продиагностировано</w:t>
      </w:r>
      <w:proofErr w:type="spellEnd"/>
      <w:r w:rsidRPr="00D55090">
        <w:rPr>
          <w:rFonts w:ascii="Times New Roman" w:hAnsi="Times New Roman" w:cs="Times New Roman"/>
          <w:sz w:val="24"/>
          <w:szCs w:val="24"/>
          <w:u w:val="single"/>
        </w:rPr>
        <w:t xml:space="preserve"> 23 ребенка. По результатам диагностики высокий уровень развития имеют 2 ребенка, средний 11 детей, 10 детей низкий уровень развития. Только 3 ребенка показали знания о своем родном поселке. В основном дети знают основные части тела человека и их назначение, называют диких и домашних животных, узнают мухомор, как не съедобный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гриб;</w:t>
      </w:r>
      <w:r w:rsidRPr="00D55090">
        <w:rPr>
          <w:rFonts w:ascii="Times New Roman" w:hAnsi="Times New Roman" w:cs="Times New Roman"/>
          <w:sz w:val="24"/>
          <w:szCs w:val="24"/>
          <w:u w:val="single"/>
        </w:rPr>
        <w:t xml:space="preserve"> знают разные виды общественного транспорта, имеют представления об элементарных правилах поведения в городе и на природе. Большой процент детей показали низкий уровень представлений. Дети путаются в основных особенностях сезонной жизни природы и людей; не могут отличить деревья и кустарники, не знают трудовые действия людей разных профессий.</w:t>
      </w:r>
    </w:p>
    <w:p w:rsidR="00F24CCB" w:rsidRDefault="00F24CCB" w:rsidP="00F24CCB">
      <w:pPr>
        <w:jc w:val="center"/>
        <w:rPr>
          <w:rFonts w:ascii="Times New Roman" w:hAnsi="Times New Roman" w:cs="Times New Roman"/>
          <w:b/>
        </w:rPr>
      </w:pPr>
    </w:p>
    <w:p w:rsidR="00F24CCB" w:rsidRDefault="00F24CCB" w:rsidP="00F24CCB">
      <w:pPr>
        <w:jc w:val="center"/>
        <w:rPr>
          <w:rFonts w:ascii="Times New Roman" w:hAnsi="Times New Roman" w:cs="Times New Roman"/>
          <w:b/>
        </w:rPr>
      </w:pPr>
    </w:p>
    <w:p w:rsidR="00F24CCB" w:rsidRPr="00EF34EF" w:rsidRDefault="00F24CCB" w:rsidP="00F24CCB">
      <w:pPr>
        <w:jc w:val="both"/>
        <w:rPr>
          <w:rFonts w:ascii="Times New Roman" w:hAnsi="Times New Roman" w:cs="Times New Roman"/>
          <w:sz w:val="24"/>
          <w:szCs w:val="24"/>
        </w:rPr>
      </w:pPr>
      <w:r w:rsidRPr="00EF34EF">
        <w:rPr>
          <w:rFonts w:ascii="Times New Roman" w:hAnsi="Times New Roman" w:cs="Times New Roman"/>
          <w:sz w:val="24"/>
          <w:szCs w:val="24"/>
        </w:rPr>
        <w:t xml:space="preserve">На конец года </w:t>
      </w:r>
      <w:proofErr w:type="spellStart"/>
      <w:r w:rsidRPr="00EF34EF">
        <w:rPr>
          <w:rFonts w:ascii="Times New Roman" w:hAnsi="Times New Roman" w:cs="Times New Roman"/>
          <w:sz w:val="24"/>
          <w:szCs w:val="24"/>
        </w:rPr>
        <w:t>продиагностирован</w:t>
      </w:r>
      <w:proofErr w:type="spellEnd"/>
      <w:r w:rsidRPr="00EF34EF">
        <w:rPr>
          <w:rFonts w:ascii="Times New Roman" w:hAnsi="Times New Roman" w:cs="Times New Roman"/>
          <w:sz w:val="24"/>
          <w:szCs w:val="24"/>
        </w:rPr>
        <w:t xml:space="preserve"> 21 ребенок.  В течение года две девочки выбыли в другие ДОУ. Один ребенок прибыл с другой группы. Один ребенок остался без диагностики из-за длительного отсутствия.  </w:t>
      </w:r>
      <w:r>
        <w:rPr>
          <w:rFonts w:ascii="Times New Roman" w:hAnsi="Times New Roman" w:cs="Times New Roman"/>
          <w:sz w:val="24"/>
          <w:szCs w:val="24"/>
        </w:rPr>
        <w:t xml:space="preserve">Низкого уровня нет. </w:t>
      </w:r>
      <w:r w:rsidRPr="00EF34EF">
        <w:rPr>
          <w:rFonts w:ascii="Times New Roman" w:hAnsi="Times New Roman" w:cs="Times New Roman"/>
          <w:sz w:val="24"/>
          <w:szCs w:val="24"/>
        </w:rPr>
        <w:t>Дети называют свое имя, фамилию, поселок в котором живут, страну. Многие дети могут назвать достопримечательности и основные строения своего поселка. Называют профессии работников детского сада, магазина, поликлиники и чем занимаются люди этих профессий.  Воспитанники понимают отличие тела человека от животных, различают овощи и фрукты, знают условия роста и развития растений. Дети могут рассказать о способе передвижения насекомых (летают, ползают)</w:t>
      </w:r>
      <w:r>
        <w:rPr>
          <w:rFonts w:ascii="Times New Roman" w:hAnsi="Times New Roman" w:cs="Times New Roman"/>
          <w:sz w:val="24"/>
          <w:szCs w:val="24"/>
        </w:rPr>
        <w:t>. Все дети называют последовательность времен года, путаются в признаках весна-осень. Дети с небольшой помощью взрослого устанавливают внешне выраженные прямые и обратные связи, объясняют скрытые связи на основе рассуждений. Воспитанники классифицируют предметы, называют общим словом группу предметов, находят лишний предмет в каждой группе</w:t>
      </w:r>
    </w:p>
    <w:p w:rsidR="006F42B2" w:rsidRDefault="00F24CCB">
      <w:r>
        <w:t xml:space="preserve"> </w:t>
      </w:r>
    </w:p>
    <w:sectPr w:rsidR="006F42B2" w:rsidSect="00F24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CCB"/>
    <w:rsid w:val="006F42B2"/>
    <w:rsid w:val="009F7800"/>
    <w:rsid w:val="00A63C29"/>
    <w:rsid w:val="00F24CCB"/>
    <w:rsid w:val="00FB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24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2025-02-04T14:47:00Z</dcterms:created>
  <dcterms:modified xsi:type="dcterms:W3CDTF">2025-02-04T14:50:00Z</dcterms:modified>
</cp:coreProperties>
</file>