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2BE" w:rsidRPr="0064368A" w:rsidRDefault="00A362BE" w:rsidP="00A362BE">
      <w:pPr>
        <w:jc w:val="center"/>
        <w:rPr>
          <w:b/>
        </w:rPr>
      </w:pPr>
      <w:r w:rsidRPr="0064368A">
        <w:rPr>
          <w:b/>
        </w:rPr>
        <w:t>Диагностическая карта по ОК «Здравствуй, мир!»</w:t>
      </w:r>
    </w:p>
    <w:p w:rsidR="00A362BE" w:rsidRPr="0064368A" w:rsidRDefault="00A362BE" w:rsidP="00A362BE">
      <w:pPr>
        <w:jc w:val="center"/>
        <w:rPr>
          <w:b/>
        </w:rPr>
      </w:pPr>
      <w:r>
        <w:rPr>
          <w:b/>
        </w:rPr>
        <w:t>Младший</w:t>
      </w:r>
      <w:r w:rsidRPr="0064368A">
        <w:rPr>
          <w:b/>
        </w:rPr>
        <w:t xml:space="preserve"> дошкольный возраст</w:t>
      </w:r>
    </w:p>
    <w:tbl>
      <w:tblPr>
        <w:tblW w:w="15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"/>
        <w:gridCol w:w="3437"/>
        <w:gridCol w:w="663"/>
        <w:gridCol w:w="540"/>
        <w:gridCol w:w="680"/>
        <w:gridCol w:w="726"/>
        <w:gridCol w:w="753"/>
        <w:gridCol w:w="687"/>
        <w:gridCol w:w="720"/>
        <w:gridCol w:w="720"/>
        <w:gridCol w:w="574"/>
        <w:gridCol w:w="597"/>
        <w:gridCol w:w="777"/>
        <w:gridCol w:w="720"/>
        <w:gridCol w:w="663"/>
        <w:gridCol w:w="720"/>
        <w:gridCol w:w="540"/>
        <w:gridCol w:w="540"/>
        <w:gridCol w:w="709"/>
        <w:gridCol w:w="709"/>
      </w:tblGrid>
      <w:tr w:rsidR="00A362BE" w:rsidTr="00A362BE">
        <w:tc>
          <w:tcPr>
            <w:tcW w:w="523" w:type="dxa"/>
            <w:vMerge w:val="restart"/>
          </w:tcPr>
          <w:p w:rsidR="00A362BE" w:rsidRPr="007219C7" w:rsidRDefault="00A362BE" w:rsidP="00565320">
            <w:pPr>
              <w:jc w:val="center"/>
              <w:rPr>
                <w:sz w:val="20"/>
                <w:szCs w:val="20"/>
              </w:rPr>
            </w:pPr>
            <w:r w:rsidRPr="007219C7">
              <w:rPr>
                <w:sz w:val="20"/>
                <w:szCs w:val="20"/>
              </w:rPr>
              <w:t>№</w:t>
            </w:r>
          </w:p>
        </w:tc>
        <w:tc>
          <w:tcPr>
            <w:tcW w:w="3437" w:type="dxa"/>
            <w:vMerge w:val="restart"/>
          </w:tcPr>
          <w:p w:rsidR="00A362BE" w:rsidRPr="007219C7" w:rsidRDefault="00A362BE" w:rsidP="00565320">
            <w:pPr>
              <w:jc w:val="center"/>
              <w:rPr>
                <w:sz w:val="20"/>
                <w:szCs w:val="20"/>
              </w:rPr>
            </w:pPr>
            <w:r w:rsidRPr="007219C7">
              <w:rPr>
                <w:sz w:val="20"/>
                <w:szCs w:val="20"/>
              </w:rPr>
              <w:t>Ф.И. ребенка</w:t>
            </w:r>
          </w:p>
        </w:tc>
        <w:tc>
          <w:tcPr>
            <w:tcW w:w="1203" w:type="dxa"/>
            <w:gridSpan w:val="2"/>
          </w:tcPr>
          <w:p w:rsidR="00A362BE" w:rsidRPr="007219C7" w:rsidRDefault="00A362BE" w:rsidP="00565320">
            <w:pPr>
              <w:jc w:val="center"/>
              <w:rPr>
                <w:sz w:val="18"/>
                <w:szCs w:val="18"/>
              </w:rPr>
            </w:pPr>
            <w:r w:rsidRPr="007219C7">
              <w:rPr>
                <w:sz w:val="18"/>
                <w:szCs w:val="18"/>
              </w:rPr>
              <w:t>Умение различать цвета</w:t>
            </w:r>
          </w:p>
        </w:tc>
        <w:tc>
          <w:tcPr>
            <w:tcW w:w="1406" w:type="dxa"/>
            <w:gridSpan w:val="2"/>
          </w:tcPr>
          <w:p w:rsidR="00A362BE" w:rsidRPr="007219C7" w:rsidRDefault="00A362BE" w:rsidP="00565320">
            <w:pPr>
              <w:jc w:val="center"/>
              <w:rPr>
                <w:color w:val="FF0000"/>
                <w:sz w:val="18"/>
                <w:szCs w:val="18"/>
              </w:rPr>
            </w:pPr>
            <w:r w:rsidRPr="00565043">
              <w:rPr>
                <w:sz w:val="18"/>
                <w:szCs w:val="18"/>
              </w:rPr>
              <w:t>Представления о себе и о человеке</w:t>
            </w:r>
          </w:p>
        </w:tc>
        <w:tc>
          <w:tcPr>
            <w:tcW w:w="1440" w:type="dxa"/>
            <w:gridSpan w:val="2"/>
          </w:tcPr>
          <w:p w:rsidR="00A362BE" w:rsidRPr="007219C7" w:rsidRDefault="00A362BE" w:rsidP="00565320">
            <w:pPr>
              <w:jc w:val="center"/>
              <w:rPr>
                <w:sz w:val="18"/>
                <w:szCs w:val="18"/>
              </w:rPr>
            </w:pPr>
            <w:r w:rsidRPr="007219C7">
              <w:rPr>
                <w:sz w:val="18"/>
                <w:szCs w:val="18"/>
              </w:rPr>
              <w:t>Представления о людях разных профессий</w:t>
            </w:r>
          </w:p>
        </w:tc>
        <w:tc>
          <w:tcPr>
            <w:tcW w:w="1440" w:type="dxa"/>
            <w:gridSpan w:val="2"/>
          </w:tcPr>
          <w:p w:rsidR="00A362BE" w:rsidRPr="007219C7" w:rsidRDefault="00A362BE" w:rsidP="00565320">
            <w:pPr>
              <w:jc w:val="center"/>
              <w:rPr>
                <w:sz w:val="18"/>
                <w:szCs w:val="18"/>
              </w:rPr>
            </w:pPr>
            <w:r w:rsidRPr="007219C7">
              <w:rPr>
                <w:sz w:val="18"/>
                <w:szCs w:val="18"/>
              </w:rPr>
              <w:t>Представления о временах года</w:t>
            </w:r>
          </w:p>
        </w:tc>
        <w:tc>
          <w:tcPr>
            <w:tcW w:w="1171" w:type="dxa"/>
            <w:gridSpan w:val="2"/>
          </w:tcPr>
          <w:p w:rsidR="00A362BE" w:rsidRPr="007219C7" w:rsidRDefault="00A362BE" w:rsidP="00565320">
            <w:pPr>
              <w:jc w:val="center"/>
              <w:rPr>
                <w:sz w:val="18"/>
                <w:szCs w:val="18"/>
              </w:rPr>
            </w:pPr>
            <w:r w:rsidRPr="007219C7">
              <w:rPr>
                <w:sz w:val="18"/>
                <w:szCs w:val="18"/>
              </w:rPr>
              <w:t xml:space="preserve">Представления о животных </w:t>
            </w:r>
          </w:p>
        </w:tc>
        <w:tc>
          <w:tcPr>
            <w:tcW w:w="1497" w:type="dxa"/>
            <w:gridSpan w:val="2"/>
          </w:tcPr>
          <w:p w:rsidR="00A362BE" w:rsidRPr="007219C7" w:rsidRDefault="00A362BE" w:rsidP="00565320">
            <w:pPr>
              <w:jc w:val="center"/>
              <w:rPr>
                <w:sz w:val="18"/>
                <w:szCs w:val="18"/>
              </w:rPr>
            </w:pPr>
            <w:r w:rsidRPr="007219C7">
              <w:rPr>
                <w:sz w:val="18"/>
                <w:szCs w:val="18"/>
              </w:rPr>
              <w:t>Представления о растениях</w:t>
            </w:r>
          </w:p>
        </w:tc>
        <w:tc>
          <w:tcPr>
            <w:tcW w:w="1383" w:type="dxa"/>
            <w:gridSpan w:val="2"/>
          </w:tcPr>
          <w:p w:rsidR="00A362BE" w:rsidRPr="007219C7" w:rsidRDefault="00A362BE" w:rsidP="00565320">
            <w:pPr>
              <w:jc w:val="center"/>
              <w:rPr>
                <w:sz w:val="18"/>
                <w:szCs w:val="18"/>
              </w:rPr>
            </w:pPr>
            <w:r w:rsidRPr="007219C7">
              <w:rPr>
                <w:sz w:val="18"/>
                <w:szCs w:val="18"/>
              </w:rPr>
              <w:t>Представления о предметах быта</w:t>
            </w:r>
          </w:p>
        </w:tc>
        <w:tc>
          <w:tcPr>
            <w:tcW w:w="1080" w:type="dxa"/>
            <w:gridSpan w:val="2"/>
          </w:tcPr>
          <w:p w:rsidR="00A362BE" w:rsidRPr="007219C7" w:rsidRDefault="00A362BE" w:rsidP="00565320">
            <w:pPr>
              <w:jc w:val="center"/>
              <w:rPr>
                <w:sz w:val="18"/>
                <w:szCs w:val="18"/>
              </w:rPr>
            </w:pPr>
            <w:r w:rsidRPr="007219C7">
              <w:rPr>
                <w:sz w:val="18"/>
                <w:szCs w:val="18"/>
              </w:rPr>
              <w:t>Умение обобщать</w:t>
            </w:r>
          </w:p>
        </w:tc>
        <w:tc>
          <w:tcPr>
            <w:tcW w:w="1418" w:type="dxa"/>
            <w:gridSpan w:val="2"/>
          </w:tcPr>
          <w:p w:rsidR="00A362BE" w:rsidRPr="007219C7" w:rsidRDefault="00A362BE" w:rsidP="00565320">
            <w:pPr>
              <w:jc w:val="center"/>
              <w:rPr>
                <w:sz w:val="18"/>
                <w:szCs w:val="18"/>
              </w:rPr>
            </w:pPr>
            <w:r w:rsidRPr="007219C7">
              <w:rPr>
                <w:sz w:val="18"/>
                <w:szCs w:val="18"/>
              </w:rPr>
              <w:t>Уровень</w:t>
            </w:r>
          </w:p>
        </w:tc>
      </w:tr>
      <w:tr w:rsidR="00A362BE" w:rsidTr="00A362BE">
        <w:tc>
          <w:tcPr>
            <w:tcW w:w="523" w:type="dxa"/>
            <w:vMerge/>
          </w:tcPr>
          <w:p w:rsidR="00A362BE" w:rsidRDefault="00A362BE" w:rsidP="00565320"/>
        </w:tc>
        <w:tc>
          <w:tcPr>
            <w:tcW w:w="3437" w:type="dxa"/>
            <w:vMerge/>
          </w:tcPr>
          <w:p w:rsidR="00A362BE" w:rsidRDefault="00A362BE" w:rsidP="00565320"/>
        </w:tc>
        <w:tc>
          <w:tcPr>
            <w:tcW w:w="663" w:type="dxa"/>
          </w:tcPr>
          <w:p w:rsidR="00A362BE" w:rsidRPr="007219C7" w:rsidRDefault="00A362BE" w:rsidP="00565320">
            <w:pPr>
              <w:jc w:val="center"/>
            </w:pPr>
            <w:r w:rsidRPr="007219C7"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</w:tcPr>
          <w:p w:rsidR="00A362BE" w:rsidRPr="007219C7" w:rsidRDefault="00A362BE" w:rsidP="00565320">
            <w:pPr>
              <w:jc w:val="center"/>
            </w:pPr>
            <w:r w:rsidRPr="007219C7">
              <w:rPr>
                <w:sz w:val="22"/>
                <w:szCs w:val="22"/>
              </w:rPr>
              <w:t>5</w:t>
            </w:r>
          </w:p>
        </w:tc>
        <w:tc>
          <w:tcPr>
            <w:tcW w:w="680" w:type="dxa"/>
          </w:tcPr>
          <w:p w:rsidR="00A362BE" w:rsidRPr="007219C7" w:rsidRDefault="00A362BE" w:rsidP="00565320">
            <w:pPr>
              <w:jc w:val="center"/>
            </w:pPr>
            <w:r w:rsidRPr="007219C7">
              <w:rPr>
                <w:sz w:val="22"/>
                <w:szCs w:val="22"/>
              </w:rPr>
              <w:t>9</w:t>
            </w:r>
          </w:p>
        </w:tc>
        <w:tc>
          <w:tcPr>
            <w:tcW w:w="726" w:type="dxa"/>
          </w:tcPr>
          <w:p w:rsidR="00A362BE" w:rsidRPr="007219C7" w:rsidRDefault="00A362BE" w:rsidP="00565320">
            <w:pPr>
              <w:jc w:val="center"/>
            </w:pPr>
            <w:r w:rsidRPr="007219C7">
              <w:rPr>
                <w:sz w:val="22"/>
                <w:szCs w:val="22"/>
              </w:rPr>
              <w:t>5</w:t>
            </w:r>
          </w:p>
        </w:tc>
        <w:tc>
          <w:tcPr>
            <w:tcW w:w="753" w:type="dxa"/>
          </w:tcPr>
          <w:p w:rsidR="00A362BE" w:rsidRPr="007219C7" w:rsidRDefault="00A362BE" w:rsidP="00565320">
            <w:pPr>
              <w:jc w:val="center"/>
            </w:pPr>
            <w:r w:rsidRPr="007219C7">
              <w:rPr>
                <w:sz w:val="22"/>
                <w:szCs w:val="22"/>
              </w:rPr>
              <w:t>9</w:t>
            </w:r>
          </w:p>
        </w:tc>
        <w:tc>
          <w:tcPr>
            <w:tcW w:w="687" w:type="dxa"/>
          </w:tcPr>
          <w:p w:rsidR="00A362BE" w:rsidRPr="007219C7" w:rsidRDefault="00A362BE" w:rsidP="00565320">
            <w:pPr>
              <w:jc w:val="center"/>
            </w:pPr>
            <w:r w:rsidRPr="007219C7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</w:tcPr>
          <w:p w:rsidR="00A362BE" w:rsidRPr="007219C7" w:rsidRDefault="00A362BE" w:rsidP="00565320">
            <w:pPr>
              <w:jc w:val="center"/>
            </w:pPr>
            <w:r w:rsidRPr="007219C7">
              <w:rPr>
                <w:sz w:val="22"/>
                <w:szCs w:val="22"/>
              </w:rPr>
              <w:t>9</w:t>
            </w:r>
          </w:p>
        </w:tc>
        <w:tc>
          <w:tcPr>
            <w:tcW w:w="720" w:type="dxa"/>
          </w:tcPr>
          <w:p w:rsidR="00A362BE" w:rsidRPr="007219C7" w:rsidRDefault="00A362BE" w:rsidP="00565320">
            <w:pPr>
              <w:jc w:val="center"/>
            </w:pPr>
            <w:r w:rsidRPr="007219C7">
              <w:rPr>
                <w:sz w:val="22"/>
                <w:szCs w:val="22"/>
              </w:rPr>
              <w:t>5</w:t>
            </w:r>
          </w:p>
        </w:tc>
        <w:tc>
          <w:tcPr>
            <w:tcW w:w="574" w:type="dxa"/>
          </w:tcPr>
          <w:p w:rsidR="00A362BE" w:rsidRPr="007219C7" w:rsidRDefault="00A362BE" w:rsidP="00565320">
            <w:pPr>
              <w:jc w:val="center"/>
            </w:pPr>
            <w:r w:rsidRPr="007219C7">
              <w:rPr>
                <w:sz w:val="22"/>
                <w:szCs w:val="22"/>
              </w:rPr>
              <w:t>9</w:t>
            </w:r>
          </w:p>
        </w:tc>
        <w:tc>
          <w:tcPr>
            <w:tcW w:w="597" w:type="dxa"/>
          </w:tcPr>
          <w:p w:rsidR="00A362BE" w:rsidRPr="007219C7" w:rsidRDefault="00A362BE" w:rsidP="00565320">
            <w:pPr>
              <w:jc w:val="center"/>
            </w:pPr>
            <w:r w:rsidRPr="007219C7">
              <w:rPr>
                <w:sz w:val="22"/>
                <w:szCs w:val="22"/>
              </w:rPr>
              <w:t>5</w:t>
            </w:r>
          </w:p>
        </w:tc>
        <w:tc>
          <w:tcPr>
            <w:tcW w:w="777" w:type="dxa"/>
          </w:tcPr>
          <w:p w:rsidR="00A362BE" w:rsidRPr="007219C7" w:rsidRDefault="00A362BE" w:rsidP="00565320">
            <w:pPr>
              <w:jc w:val="center"/>
            </w:pPr>
            <w:r w:rsidRPr="007219C7">
              <w:rPr>
                <w:sz w:val="22"/>
                <w:szCs w:val="22"/>
              </w:rPr>
              <w:t>9</w:t>
            </w:r>
          </w:p>
        </w:tc>
        <w:tc>
          <w:tcPr>
            <w:tcW w:w="720" w:type="dxa"/>
          </w:tcPr>
          <w:p w:rsidR="00A362BE" w:rsidRPr="007219C7" w:rsidRDefault="00A362BE" w:rsidP="00565320">
            <w:pPr>
              <w:jc w:val="center"/>
            </w:pPr>
            <w:r w:rsidRPr="007219C7">
              <w:rPr>
                <w:sz w:val="22"/>
                <w:szCs w:val="22"/>
              </w:rPr>
              <w:t>5</w:t>
            </w:r>
          </w:p>
        </w:tc>
        <w:tc>
          <w:tcPr>
            <w:tcW w:w="663" w:type="dxa"/>
          </w:tcPr>
          <w:p w:rsidR="00A362BE" w:rsidRPr="007219C7" w:rsidRDefault="00A362BE" w:rsidP="00565320">
            <w:pPr>
              <w:jc w:val="center"/>
            </w:pPr>
            <w:r w:rsidRPr="007219C7">
              <w:rPr>
                <w:sz w:val="22"/>
                <w:szCs w:val="22"/>
              </w:rPr>
              <w:t>9</w:t>
            </w:r>
          </w:p>
        </w:tc>
        <w:tc>
          <w:tcPr>
            <w:tcW w:w="720" w:type="dxa"/>
          </w:tcPr>
          <w:p w:rsidR="00A362BE" w:rsidRPr="007219C7" w:rsidRDefault="00A362BE" w:rsidP="00565320">
            <w:pPr>
              <w:jc w:val="center"/>
            </w:pPr>
            <w:r w:rsidRPr="007219C7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</w:tcPr>
          <w:p w:rsidR="00A362BE" w:rsidRPr="007219C7" w:rsidRDefault="00A362BE" w:rsidP="00565320">
            <w:pPr>
              <w:jc w:val="center"/>
            </w:pPr>
            <w:r w:rsidRPr="007219C7"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</w:tcPr>
          <w:p w:rsidR="00A362BE" w:rsidRPr="007219C7" w:rsidRDefault="00A362BE" w:rsidP="00565320">
            <w:pPr>
              <w:jc w:val="center"/>
            </w:pPr>
            <w:r w:rsidRPr="007219C7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A362BE" w:rsidRPr="007219C7" w:rsidRDefault="00A362BE" w:rsidP="00565320">
            <w:pPr>
              <w:jc w:val="center"/>
            </w:pPr>
            <w:r w:rsidRPr="007219C7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A362BE" w:rsidRPr="007219C7" w:rsidRDefault="00A362BE" w:rsidP="00565320">
            <w:pPr>
              <w:jc w:val="center"/>
            </w:pPr>
            <w:r w:rsidRPr="007219C7">
              <w:rPr>
                <w:sz w:val="22"/>
                <w:szCs w:val="22"/>
              </w:rPr>
              <w:t>5</w:t>
            </w:r>
          </w:p>
        </w:tc>
      </w:tr>
      <w:tr w:rsidR="00A362BE" w:rsidTr="00A362BE">
        <w:tc>
          <w:tcPr>
            <w:tcW w:w="523" w:type="dxa"/>
          </w:tcPr>
          <w:p w:rsidR="00A362BE" w:rsidRDefault="00A362BE" w:rsidP="00565320">
            <w:pPr>
              <w:jc w:val="center"/>
            </w:pPr>
            <w: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BE" w:rsidRPr="002C6134" w:rsidRDefault="00A362BE" w:rsidP="00565320">
            <w:pPr>
              <w:pStyle w:val="a3"/>
              <w:spacing w:after="0" w:line="240" w:lineRule="auto"/>
              <w:ind w:left="0"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 Б.</w:t>
            </w:r>
          </w:p>
        </w:tc>
        <w:tc>
          <w:tcPr>
            <w:tcW w:w="663" w:type="dxa"/>
          </w:tcPr>
          <w:p w:rsidR="00A362BE" w:rsidRPr="00096353" w:rsidRDefault="00A362BE" w:rsidP="00565320">
            <w:pPr>
              <w:jc w:val="center"/>
            </w:pPr>
            <w:r w:rsidRPr="00096353">
              <w:t>с</w:t>
            </w:r>
          </w:p>
        </w:tc>
        <w:tc>
          <w:tcPr>
            <w:tcW w:w="540" w:type="dxa"/>
          </w:tcPr>
          <w:p w:rsidR="00A362BE" w:rsidRPr="00096353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680" w:type="dxa"/>
          </w:tcPr>
          <w:p w:rsidR="00A362BE" w:rsidRPr="00096353" w:rsidRDefault="00A362BE" w:rsidP="00565320">
            <w:pPr>
              <w:jc w:val="center"/>
            </w:pPr>
            <w:proofErr w:type="spellStart"/>
            <w:r w:rsidRPr="00096353">
              <w:t>н</w:t>
            </w:r>
            <w:proofErr w:type="spellEnd"/>
          </w:p>
        </w:tc>
        <w:tc>
          <w:tcPr>
            <w:tcW w:w="726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53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687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74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97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77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663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</w:tr>
      <w:tr w:rsidR="00A362BE" w:rsidTr="00A362BE">
        <w:tc>
          <w:tcPr>
            <w:tcW w:w="523" w:type="dxa"/>
          </w:tcPr>
          <w:p w:rsidR="00A362BE" w:rsidRDefault="00A362BE" w:rsidP="00565320">
            <w:pPr>
              <w:jc w:val="center"/>
            </w:pPr>
            <w: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BE" w:rsidRPr="002C6134" w:rsidRDefault="00A362BE" w:rsidP="00565320">
            <w:pPr>
              <w:pStyle w:val="a3"/>
              <w:spacing w:after="0" w:line="240" w:lineRule="auto"/>
              <w:ind w:left="0"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Катя Г.</w:t>
            </w:r>
          </w:p>
        </w:tc>
        <w:tc>
          <w:tcPr>
            <w:tcW w:w="663" w:type="dxa"/>
          </w:tcPr>
          <w:p w:rsidR="00A362BE" w:rsidRPr="00096353" w:rsidRDefault="00A362BE" w:rsidP="00565320">
            <w:pPr>
              <w:jc w:val="center"/>
            </w:pPr>
            <w:r w:rsidRPr="00096353">
              <w:t>с</w:t>
            </w:r>
          </w:p>
        </w:tc>
        <w:tc>
          <w:tcPr>
            <w:tcW w:w="540" w:type="dxa"/>
          </w:tcPr>
          <w:p w:rsidR="00A362BE" w:rsidRPr="00096353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680" w:type="dxa"/>
          </w:tcPr>
          <w:p w:rsidR="00A362BE" w:rsidRPr="00096353" w:rsidRDefault="00A362BE" w:rsidP="00565320">
            <w:pPr>
              <w:jc w:val="center"/>
            </w:pPr>
            <w:proofErr w:type="spellStart"/>
            <w:r w:rsidRPr="00096353">
              <w:t>н</w:t>
            </w:r>
            <w:proofErr w:type="spellEnd"/>
          </w:p>
        </w:tc>
        <w:tc>
          <w:tcPr>
            <w:tcW w:w="726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53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687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574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97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77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663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</w:tr>
      <w:tr w:rsidR="00A362BE" w:rsidTr="00A362BE">
        <w:tc>
          <w:tcPr>
            <w:tcW w:w="523" w:type="dxa"/>
          </w:tcPr>
          <w:p w:rsidR="00A362BE" w:rsidRDefault="00A362BE" w:rsidP="00565320">
            <w:pPr>
              <w:jc w:val="center"/>
            </w:pPr>
            <w:r>
              <w:t>3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BE" w:rsidRPr="002C6134" w:rsidRDefault="00A362BE" w:rsidP="00565320">
            <w:pPr>
              <w:pStyle w:val="a3"/>
              <w:spacing w:after="0" w:line="240" w:lineRule="auto"/>
              <w:ind w:left="0"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Кира Г.</w:t>
            </w:r>
          </w:p>
        </w:tc>
        <w:tc>
          <w:tcPr>
            <w:tcW w:w="663" w:type="dxa"/>
          </w:tcPr>
          <w:p w:rsidR="00A362BE" w:rsidRPr="00096353" w:rsidRDefault="00A362BE" w:rsidP="00565320">
            <w:pPr>
              <w:jc w:val="center"/>
            </w:pPr>
            <w:r w:rsidRPr="00096353">
              <w:t>с</w:t>
            </w:r>
          </w:p>
        </w:tc>
        <w:tc>
          <w:tcPr>
            <w:tcW w:w="540" w:type="dxa"/>
          </w:tcPr>
          <w:p w:rsidR="00A362BE" w:rsidRPr="00096353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680" w:type="dxa"/>
          </w:tcPr>
          <w:p w:rsidR="00A362BE" w:rsidRPr="00096353" w:rsidRDefault="00A362BE" w:rsidP="00565320">
            <w:pPr>
              <w:jc w:val="center"/>
            </w:pPr>
            <w:proofErr w:type="spellStart"/>
            <w:r w:rsidRPr="00096353">
              <w:t>н</w:t>
            </w:r>
            <w:proofErr w:type="spellEnd"/>
          </w:p>
        </w:tc>
        <w:tc>
          <w:tcPr>
            <w:tcW w:w="726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53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687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74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97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77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663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</w:tr>
      <w:tr w:rsidR="00A362BE" w:rsidTr="00A362BE">
        <w:trPr>
          <w:trHeight w:val="242"/>
        </w:trPr>
        <w:tc>
          <w:tcPr>
            <w:tcW w:w="523" w:type="dxa"/>
          </w:tcPr>
          <w:p w:rsidR="00A362BE" w:rsidRDefault="00A362BE" w:rsidP="00565320">
            <w:pPr>
              <w:jc w:val="center"/>
            </w:pPr>
            <w:r>
              <w:t>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BE" w:rsidRPr="002C6134" w:rsidRDefault="00A362BE" w:rsidP="00565320">
            <w:pPr>
              <w:pStyle w:val="a3"/>
              <w:spacing w:after="0" w:line="240" w:lineRule="auto"/>
              <w:ind w:left="0"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Даниил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663" w:type="dxa"/>
          </w:tcPr>
          <w:p w:rsidR="00A362BE" w:rsidRPr="00096353" w:rsidRDefault="00A362BE" w:rsidP="00565320">
            <w:pPr>
              <w:jc w:val="center"/>
            </w:pPr>
            <w:proofErr w:type="spellStart"/>
            <w:r w:rsidRPr="00096353">
              <w:t>н</w:t>
            </w:r>
            <w:proofErr w:type="spellEnd"/>
          </w:p>
        </w:tc>
        <w:tc>
          <w:tcPr>
            <w:tcW w:w="540" w:type="dxa"/>
          </w:tcPr>
          <w:p w:rsidR="00A362BE" w:rsidRPr="00096353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680" w:type="dxa"/>
          </w:tcPr>
          <w:p w:rsidR="00A362BE" w:rsidRPr="00096353" w:rsidRDefault="00A362BE" w:rsidP="00565320">
            <w:pPr>
              <w:jc w:val="center"/>
            </w:pPr>
            <w:proofErr w:type="spellStart"/>
            <w:r w:rsidRPr="00096353">
              <w:t>н</w:t>
            </w:r>
            <w:proofErr w:type="spellEnd"/>
          </w:p>
        </w:tc>
        <w:tc>
          <w:tcPr>
            <w:tcW w:w="726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53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687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574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97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77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663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</w:tr>
      <w:tr w:rsidR="00A362BE" w:rsidTr="00A362BE">
        <w:tc>
          <w:tcPr>
            <w:tcW w:w="523" w:type="dxa"/>
          </w:tcPr>
          <w:p w:rsidR="00A362BE" w:rsidRDefault="00A362BE" w:rsidP="00565320">
            <w:pPr>
              <w:jc w:val="center"/>
            </w:pPr>
            <w:r>
              <w:t>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BE" w:rsidRPr="002C6134" w:rsidRDefault="00A362BE" w:rsidP="00565320">
            <w:pPr>
              <w:pStyle w:val="a3"/>
              <w:spacing w:after="0" w:line="240" w:lineRule="auto"/>
              <w:ind w:left="0"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Иван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663" w:type="dxa"/>
          </w:tcPr>
          <w:p w:rsidR="00A362BE" w:rsidRPr="00096353" w:rsidRDefault="00A362BE" w:rsidP="00565320">
            <w:pPr>
              <w:jc w:val="center"/>
            </w:pPr>
            <w:r w:rsidRPr="00096353">
              <w:t>с</w:t>
            </w:r>
          </w:p>
        </w:tc>
        <w:tc>
          <w:tcPr>
            <w:tcW w:w="540" w:type="dxa"/>
          </w:tcPr>
          <w:p w:rsidR="00A362BE" w:rsidRPr="00096353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680" w:type="dxa"/>
          </w:tcPr>
          <w:p w:rsidR="00A362BE" w:rsidRPr="00096353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6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53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687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74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97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77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663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</w:tr>
      <w:tr w:rsidR="00A362BE" w:rsidTr="00A362BE">
        <w:tc>
          <w:tcPr>
            <w:tcW w:w="523" w:type="dxa"/>
          </w:tcPr>
          <w:p w:rsidR="00A362BE" w:rsidRDefault="00A362BE" w:rsidP="00565320">
            <w:pPr>
              <w:jc w:val="center"/>
            </w:pPr>
            <w:r>
              <w:t>6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BE" w:rsidRPr="002C6134" w:rsidRDefault="00A362BE" w:rsidP="00565320">
            <w:r>
              <w:t>Иванов  Савелий</w:t>
            </w:r>
          </w:p>
        </w:tc>
        <w:tc>
          <w:tcPr>
            <w:tcW w:w="663" w:type="dxa"/>
          </w:tcPr>
          <w:p w:rsidR="00A362BE" w:rsidRPr="00096353" w:rsidRDefault="00A362BE" w:rsidP="00565320">
            <w:pPr>
              <w:jc w:val="center"/>
            </w:pPr>
            <w:r w:rsidRPr="00096353">
              <w:t>с</w:t>
            </w:r>
          </w:p>
        </w:tc>
        <w:tc>
          <w:tcPr>
            <w:tcW w:w="540" w:type="dxa"/>
          </w:tcPr>
          <w:p w:rsidR="00A362BE" w:rsidRPr="00096353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680" w:type="dxa"/>
          </w:tcPr>
          <w:p w:rsidR="00A362BE" w:rsidRPr="00096353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6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53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687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74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97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77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663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</w:tr>
      <w:tr w:rsidR="00A362BE" w:rsidTr="00A362BE">
        <w:tc>
          <w:tcPr>
            <w:tcW w:w="523" w:type="dxa"/>
          </w:tcPr>
          <w:p w:rsidR="00A362BE" w:rsidRDefault="00A362BE" w:rsidP="00565320">
            <w:pPr>
              <w:jc w:val="center"/>
            </w:pPr>
            <w:r>
              <w:t>7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BE" w:rsidRPr="002C6134" w:rsidRDefault="00A362BE" w:rsidP="00565320">
            <w:pPr>
              <w:pStyle w:val="a3"/>
              <w:spacing w:after="0" w:line="240" w:lineRule="auto"/>
              <w:ind w:left="0"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Настя</w:t>
            </w:r>
          </w:p>
        </w:tc>
        <w:tc>
          <w:tcPr>
            <w:tcW w:w="663" w:type="dxa"/>
          </w:tcPr>
          <w:p w:rsidR="00A362BE" w:rsidRPr="00096353" w:rsidRDefault="00A362BE" w:rsidP="00565320">
            <w:pPr>
              <w:jc w:val="center"/>
            </w:pPr>
            <w:proofErr w:type="spellStart"/>
            <w:r w:rsidRPr="00096353">
              <w:t>н</w:t>
            </w:r>
            <w:proofErr w:type="spellEnd"/>
          </w:p>
        </w:tc>
        <w:tc>
          <w:tcPr>
            <w:tcW w:w="540" w:type="dxa"/>
          </w:tcPr>
          <w:p w:rsidR="00A362BE" w:rsidRPr="00096353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680" w:type="dxa"/>
          </w:tcPr>
          <w:p w:rsidR="00A362BE" w:rsidRPr="00096353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6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53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687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74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97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77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663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</w:tr>
      <w:tr w:rsidR="00A362BE" w:rsidTr="00A362BE">
        <w:tc>
          <w:tcPr>
            <w:tcW w:w="523" w:type="dxa"/>
          </w:tcPr>
          <w:p w:rsidR="00A362BE" w:rsidRDefault="00A362BE" w:rsidP="00565320">
            <w:pPr>
              <w:jc w:val="center"/>
            </w:pPr>
            <w:r>
              <w:t>8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BE" w:rsidRPr="002C6134" w:rsidRDefault="00A362BE" w:rsidP="00565320">
            <w:pPr>
              <w:pStyle w:val="a3"/>
              <w:spacing w:after="0" w:line="240" w:lineRule="auto"/>
              <w:ind w:left="0"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Мамонов  Матфей</w:t>
            </w:r>
          </w:p>
        </w:tc>
        <w:tc>
          <w:tcPr>
            <w:tcW w:w="663" w:type="dxa"/>
          </w:tcPr>
          <w:p w:rsidR="00A362BE" w:rsidRPr="00096353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540" w:type="dxa"/>
          </w:tcPr>
          <w:p w:rsidR="00A362BE" w:rsidRPr="00096353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362BE" w:rsidRPr="00096353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26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53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687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574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597" w:type="dxa"/>
          </w:tcPr>
          <w:p w:rsidR="00A362BE" w:rsidRPr="003716FA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77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A362BE" w:rsidRPr="003716FA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663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A362BE" w:rsidRPr="003716FA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540" w:type="dxa"/>
          </w:tcPr>
          <w:p w:rsidR="00A362BE" w:rsidRPr="003716FA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A362BE" w:rsidRPr="003716FA" w:rsidRDefault="00A362BE" w:rsidP="00565320">
            <w:pPr>
              <w:jc w:val="center"/>
            </w:pPr>
            <w:r>
              <w:t>-</w:t>
            </w:r>
          </w:p>
        </w:tc>
      </w:tr>
      <w:tr w:rsidR="00A362BE" w:rsidTr="00A362BE">
        <w:tc>
          <w:tcPr>
            <w:tcW w:w="523" w:type="dxa"/>
          </w:tcPr>
          <w:p w:rsidR="00A362BE" w:rsidRDefault="00A362BE" w:rsidP="00565320">
            <w:pPr>
              <w:jc w:val="center"/>
            </w:pPr>
            <w:r>
              <w:t>9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BE" w:rsidRPr="002C6134" w:rsidRDefault="00A362BE" w:rsidP="00565320">
            <w:pPr>
              <w:pStyle w:val="a3"/>
              <w:spacing w:after="0" w:line="240" w:lineRule="auto"/>
              <w:ind w:left="0"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Маринина  Соня</w:t>
            </w:r>
          </w:p>
        </w:tc>
        <w:tc>
          <w:tcPr>
            <w:tcW w:w="663" w:type="dxa"/>
          </w:tcPr>
          <w:p w:rsidR="00A362BE" w:rsidRPr="00096353" w:rsidRDefault="00A362BE" w:rsidP="00565320">
            <w:pPr>
              <w:jc w:val="center"/>
            </w:pPr>
            <w:r w:rsidRPr="00096353">
              <w:t>с</w:t>
            </w:r>
          </w:p>
        </w:tc>
        <w:tc>
          <w:tcPr>
            <w:tcW w:w="540" w:type="dxa"/>
          </w:tcPr>
          <w:p w:rsidR="00A362BE" w:rsidRPr="00096353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680" w:type="dxa"/>
          </w:tcPr>
          <w:p w:rsidR="00A362BE" w:rsidRPr="00096353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6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53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687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74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97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77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663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</w:tr>
      <w:tr w:rsidR="00A362BE" w:rsidTr="00A362BE">
        <w:tc>
          <w:tcPr>
            <w:tcW w:w="523" w:type="dxa"/>
          </w:tcPr>
          <w:p w:rsidR="00A362BE" w:rsidRDefault="00A362BE" w:rsidP="00565320">
            <w:pPr>
              <w:jc w:val="center"/>
            </w:pPr>
            <w:r>
              <w:t>10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BE" w:rsidRPr="002C6134" w:rsidRDefault="00A362BE" w:rsidP="00565320">
            <w:pPr>
              <w:pStyle w:val="a3"/>
              <w:spacing w:after="0" w:line="240" w:lineRule="auto"/>
              <w:ind w:left="0"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Кирилл</w:t>
            </w:r>
          </w:p>
        </w:tc>
        <w:tc>
          <w:tcPr>
            <w:tcW w:w="663" w:type="dxa"/>
          </w:tcPr>
          <w:p w:rsidR="00A362BE" w:rsidRPr="00096353" w:rsidRDefault="00A362BE" w:rsidP="00565320">
            <w:pPr>
              <w:jc w:val="center"/>
            </w:pPr>
            <w:r w:rsidRPr="00096353">
              <w:t>с</w:t>
            </w:r>
          </w:p>
        </w:tc>
        <w:tc>
          <w:tcPr>
            <w:tcW w:w="540" w:type="dxa"/>
          </w:tcPr>
          <w:p w:rsidR="00A362BE" w:rsidRPr="00096353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680" w:type="dxa"/>
          </w:tcPr>
          <w:p w:rsidR="00A362BE" w:rsidRPr="00096353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6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53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687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74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97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77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663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</w:tr>
      <w:tr w:rsidR="00A362BE" w:rsidTr="00A362BE">
        <w:tc>
          <w:tcPr>
            <w:tcW w:w="523" w:type="dxa"/>
          </w:tcPr>
          <w:p w:rsidR="00A362BE" w:rsidRDefault="00A362BE" w:rsidP="00565320">
            <w:pPr>
              <w:jc w:val="center"/>
            </w:pPr>
            <w:r>
              <w:t>11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BE" w:rsidRPr="002C6134" w:rsidRDefault="00A362BE" w:rsidP="00565320">
            <w:pPr>
              <w:pStyle w:val="a3"/>
              <w:tabs>
                <w:tab w:val="left" w:pos="851"/>
              </w:tabs>
              <w:spacing w:after="0" w:line="240" w:lineRule="auto"/>
              <w:ind w:left="0"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Олюшина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Арина</w:t>
            </w:r>
          </w:p>
        </w:tc>
        <w:tc>
          <w:tcPr>
            <w:tcW w:w="663" w:type="dxa"/>
          </w:tcPr>
          <w:p w:rsidR="00A362BE" w:rsidRPr="00096353" w:rsidRDefault="00A362BE" w:rsidP="00565320">
            <w:pPr>
              <w:jc w:val="center"/>
            </w:pPr>
            <w:r w:rsidRPr="00096353">
              <w:t>с</w:t>
            </w:r>
          </w:p>
        </w:tc>
        <w:tc>
          <w:tcPr>
            <w:tcW w:w="540" w:type="dxa"/>
          </w:tcPr>
          <w:p w:rsidR="00A362BE" w:rsidRPr="00096353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680" w:type="dxa"/>
          </w:tcPr>
          <w:p w:rsidR="00A362BE" w:rsidRPr="00096353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6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53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687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74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97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77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663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</w:tr>
      <w:tr w:rsidR="00A362BE" w:rsidTr="00A362BE">
        <w:tc>
          <w:tcPr>
            <w:tcW w:w="523" w:type="dxa"/>
          </w:tcPr>
          <w:p w:rsidR="00A362BE" w:rsidRDefault="00A362BE" w:rsidP="00565320">
            <w:pPr>
              <w:jc w:val="center"/>
            </w:pPr>
            <w:r>
              <w:t>12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BE" w:rsidRPr="002C6134" w:rsidRDefault="00A362BE" w:rsidP="00565320">
            <w:pPr>
              <w:pStyle w:val="a3"/>
              <w:spacing w:after="0" w:line="240" w:lineRule="auto"/>
              <w:ind w:left="0"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Паньшин  Андрей</w:t>
            </w:r>
          </w:p>
        </w:tc>
        <w:tc>
          <w:tcPr>
            <w:tcW w:w="663" w:type="dxa"/>
          </w:tcPr>
          <w:p w:rsidR="00A362BE" w:rsidRPr="00096353" w:rsidRDefault="00A362BE" w:rsidP="00565320">
            <w:pPr>
              <w:jc w:val="center"/>
            </w:pPr>
            <w:r w:rsidRPr="00096353">
              <w:t>с</w:t>
            </w:r>
          </w:p>
        </w:tc>
        <w:tc>
          <w:tcPr>
            <w:tcW w:w="540" w:type="dxa"/>
          </w:tcPr>
          <w:p w:rsidR="00A362BE" w:rsidRPr="00096353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680" w:type="dxa"/>
          </w:tcPr>
          <w:p w:rsidR="00A362BE" w:rsidRPr="00096353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6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53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687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574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97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77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663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</w:tr>
      <w:tr w:rsidR="00A362BE" w:rsidTr="00A362BE">
        <w:tc>
          <w:tcPr>
            <w:tcW w:w="523" w:type="dxa"/>
          </w:tcPr>
          <w:p w:rsidR="00A362BE" w:rsidRDefault="00A362BE" w:rsidP="00565320">
            <w:pPr>
              <w:jc w:val="center"/>
            </w:pPr>
            <w:r>
              <w:t>13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BE" w:rsidRPr="002C6134" w:rsidRDefault="00A362BE" w:rsidP="00565320">
            <w:pPr>
              <w:pStyle w:val="a3"/>
              <w:tabs>
                <w:tab w:val="left" w:pos="851"/>
              </w:tabs>
              <w:spacing w:after="0" w:line="240" w:lineRule="auto"/>
              <w:ind w:left="0"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Паньшина  Василиса</w:t>
            </w:r>
          </w:p>
        </w:tc>
        <w:tc>
          <w:tcPr>
            <w:tcW w:w="663" w:type="dxa"/>
          </w:tcPr>
          <w:p w:rsidR="00A362BE" w:rsidRPr="00096353" w:rsidRDefault="00A362BE" w:rsidP="00565320">
            <w:pPr>
              <w:jc w:val="center"/>
            </w:pPr>
            <w:r w:rsidRPr="00096353">
              <w:t>с</w:t>
            </w:r>
          </w:p>
        </w:tc>
        <w:tc>
          <w:tcPr>
            <w:tcW w:w="540" w:type="dxa"/>
          </w:tcPr>
          <w:p w:rsidR="00A362BE" w:rsidRPr="00096353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680" w:type="dxa"/>
          </w:tcPr>
          <w:p w:rsidR="00A362BE" w:rsidRPr="00096353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6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53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687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574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97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77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663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</w:tr>
      <w:tr w:rsidR="00A362BE" w:rsidTr="00A362BE">
        <w:tc>
          <w:tcPr>
            <w:tcW w:w="523" w:type="dxa"/>
          </w:tcPr>
          <w:p w:rsidR="00A362BE" w:rsidRDefault="00A362BE" w:rsidP="00565320">
            <w:pPr>
              <w:jc w:val="center"/>
            </w:pPr>
            <w:r>
              <w:t>14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BE" w:rsidRPr="002C6134" w:rsidRDefault="00A362BE" w:rsidP="00565320">
            <w:r>
              <w:t>Потапова  Вера</w:t>
            </w:r>
          </w:p>
        </w:tc>
        <w:tc>
          <w:tcPr>
            <w:tcW w:w="663" w:type="dxa"/>
          </w:tcPr>
          <w:p w:rsidR="00A362BE" w:rsidRPr="00096353" w:rsidRDefault="00A362BE" w:rsidP="00565320">
            <w:pPr>
              <w:jc w:val="center"/>
            </w:pPr>
            <w:r w:rsidRPr="00096353">
              <w:t>с</w:t>
            </w:r>
          </w:p>
        </w:tc>
        <w:tc>
          <w:tcPr>
            <w:tcW w:w="540" w:type="dxa"/>
          </w:tcPr>
          <w:p w:rsidR="00A362BE" w:rsidRPr="00096353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680" w:type="dxa"/>
          </w:tcPr>
          <w:p w:rsidR="00A362BE" w:rsidRPr="00096353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6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53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687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574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97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77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663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</w:tr>
      <w:tr w:rsidR="00A362BE" w:rsidTr="00A362BE">
        <w:tc>
          <w:tcPr>
            <w:tcW w:w="523" w:type="dxa"/>
          </w:tcPr>
          <w:p w:rsidR="00A362BE" w:rsidRDefault="00A362BE" w:rsidP="00565320">
            <w:pPr>
              <w:jc w:val="center"/>
            </w:pPr>
            <w:r>
              <w:t>15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BE" w:rsidRPr="002C6134" w:rsidRDefault="00A362BE" w:rsidP="00565320">
            <w:pPr>
              <w:pStyle w:val="a3"/>
              <w:tabs>
                <w:tab w:val="left" w:pos="851"/>
              </w:tabs>
              <w:spacing w:after="0" w:line="240" w:lineRule="auto"/>
              <w:ind w:left="0"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Рассохина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Рита</w:t>
            </w:r>
          </w:p>
        </w:tc>
        <w:tc>
          <w:tcPr>
            <w:tcW w:w="663" w:type="dxa"/>
          </w:tcPr>
          <w:p w:rsidR="00A362BE" w:rsidRPr="00096353" w:rsidRDefault="00A362BE" w:rsidP="00565320">
            <w:pPr>
              <w:jc w:val="center"/>
            </w:pPr>
            <w:r w:rsidRPr="00096353">
              <w:t>с</w:t>
            </w:r>
          </w:p>
        </w:tc>
        <w:tc>
          <w:tcPr>
            <w:tcW w:w="540" w:type="dxa"/>
          </w:tcPr>
          <w:p w:rsidR="00A362BE" w:rsidRPr="00096353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680" w:type="dxa"/>
          </w:tcPr>
          <w:p w:rsidR="00A362BE" w:rsidRPr="00096353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6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53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687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74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97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77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663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</w:tr>
      <w:tr w:rsidR="00A362BE" w:rsidTr="00A362BE">
        <w:tc>
          <w:tcPr>
            <w:tcW w:w="523" w:type="dxa"/>
          </w:tcPr>
          <w:p w:rsidR="00A362BE" w:rsidRDefault="00A362BE" w:rsidP="00565320">
            <w:pPr>
              <w:jc w:val="center"/>
            </w:pPr>
            <w:r>
              <w:t>16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BE" w:rsidRPr="002C6134" w:rsidRDefault="00A362BE" w:rsidP="00565320">
            <w:pPr>
              <w:pStyle w:val="a3"/>
              <w:tabs>
                <w:tab w:val="left" w:pos="851"/>
              </w:tabs>
              <w:spacing w:after="0" w:line="240" w:lineRule="auto"/>
              <w:ind w:left="0"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Спаи  Даша</w:t>
            </w:r>
          </w:p>
        </w:tc>
        <w:tc>
          <w:tcPr>
            <w:tcW w:w="663" w:type="dxa"/>
          </w:tcPr>
          <w:p w:rsidR="00A362BE" w:rsidRPr="00096353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40" w:type="dxa"/>
          </w:tcPr>
          <w:p w:rsidR="00A362BE" w:rsidRPr="00096353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680" w:type="dxa"/>
          </w:tcPr>
          <w:p w:rsidR="00A362BE" w:rsidRPr="00096353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6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53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687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574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97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77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663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</w:tr>
      <w:tr w:rsidR="00A362BE" w:rsidTr="00A362BE">
        <w:tc>
          <w:tcPr>
            <w:tcW w:w="523" w:type="dxa"/>
          </w:tcPr>
          <w:p w:rsidR="00A362BE" w:rsidRDefault="00A362BE" w:rsidP="00565320">
            <w:pPr>
              <w:jc w:val="center"/>
            </w:pPr>
            <w:r>
              <w:t>17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BE" w:rsidRPr="002C6134" w:rsidRDefault="00A362BE" w:rsidP="00565320">
            <w:pPr>
              <w:pStyle w:val="a3"/>
              <w:tabs>
                <w:tab w:val="left" w:pos="851"/>
              </w:tabs>
              <w:spacing w:after="0" w:line="240" w:lineRule="auto"/>
              <w:ind w:left="0"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  Миша</w:t>
            </w:r>
          </w:p>
        </w:tc>
        <w:tc>
          <w:tcPr>
            <w:tcW w:w="663" w:type="dxa"/>
          </w:tcPr>
          <w:p w:rsidR="00A362BE" w:rsidRPr="00096353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540" w:type="dxa"/>
          </w:tcPr>
          <w:p w:rsidR="00A362BE" w:rsidRPr="00096353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680" w:type="dxa"/>
          </w:tcPr>
          <w:p w:rsidR="00A362BE" w:rsidRPr="00096353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26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53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687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</w:p>
        </w:tc>
        <w:tc>
          <w:tcPr>
            <w:tcW w:w="574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597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77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663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</w:tr>
      <w:tr w:rsidR="00A362BE" w:rsidTr="00A362BE">
        <w:tc>
          <w:tcPr>
            <w:tcW w:w="523" w:type="dxa"/>
          </w:tcPr>
          <w:p w:rsidR="00A362BE" w:rsidRDefault="00A362BE" w:rsidP="00565320">
            <w:pPr>
              <w:jc w:val="center"/>
            </w:pPr>
            <w:r>
              <w:t>18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BE" w:rsidRDefault="00A362BE" w:rsidP="00565320">
            <w:pPr>
              <w:spacing w:line="276" w:lineRule="auto"/>
            </w:pPr>
            <w:r>
              <w:t>Хасанов  Саша</w:t>
            </w:r>
          </w:p>
        </w:tc>
        <w:tc>
          <w:tcPr>
            <w:tcW w:w="663" w:type="dxa"/>
          </w:tcPr>
          <w:p w:rsidR="00A362BE" w:rsidRPr="00096353" w:rsidRDefault="00A362BE" w:rsidP="00565320">
            <w:pPr>
              <w:jc w:val="center"/>
            </w:pPr>
            <w:r w:rsidRPr="00096353">
              <w:t>с</w:t>
            </w:r>
          </w:p>
        </w:tc>
        <w:tc>
          <w:tcPr>
            <w:tcW w:w="540" w:type="dxa"/>
          </w:tcPr>
          <w:p w:rsidR="00A362BE" w:rsidRPr="00096353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680" w:type="dxa"/>
          </w:tcPr>
          <w:p w:rsidR="00A362BE" w:rsidRPr="00096353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6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53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687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74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97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77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663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</w:tr>
      <w:tr w:rsidR="00A362BE" w:rsidTr="00A362BE">
        <w:tc>
          <w:tcPr>
            <w:tcW w:w="523" w:type="dxa"/>
          </w:tcPr>
          <w:p w:rsidR="00A362BE" w:rsidRDefault="00A362BE" w:rsidP="00565320">
            <w:pPr>
              <w:jc w:val="center"/>
            </w:pPr>
            <w:r>
              <w:t>19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BE" w:rsidRDefault="00A362BE" w:rsidP="00565320">
            <w:pPr>
              <w:spacing w:line="276" w:lineRule="auto"/>
            </w:pPr>
            <w:proofErr w:type="spellStart"/>
            <w:r>
              <w:t>Щекотуров</w:t>
            </w:r>
            <w:proofErr w:type="spellEnd"/>
            <w:r>
              <w:t xml:space="preserve">  Арсений</w:t>
            </w:r>
          </w:p>
        </w:tc>
        <w:tc>
          <w:tcPr>
            <w:tcW w:w="663" w:type="dxa"/>
          </w:tcPr>
          <w:p w:rsidR="00A362BE" w:rsidRPr="00096353" w:rsidRDefault="00A362BE" w:rsidP="00565320">
            <w:pPr>
              <w:jc w:val="center"/>
            </w:pPr>
            <w:r w:rsidRPr="00096353">
              <w:t>с</w:t>
            </w:r>
          </w:p>
        </w:tc>
        <w:tc>
          <w:tcPr>
            <w:tcW w:w="540" w:type="dxa"/>
          </w:tcPr>
          <w:p w:rsidR="00A362BE" w:rsidRPr="00096353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680" w:type="dxa"/>
          </w:tcPr>
          <w:p w:rsidR="00A362BE" w:rsidRPr="00096353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6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53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687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74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97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77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663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</w:tr>
      <w:tr w:rsidR="00A362BE" w:rsidTr="00A362BE">
        <w:tc>
          <w:tcPr>
            <w:tcW w:w="523" w:type="dxa"/>
          </w:tcPr>
          <w:p w:rsidR="00A362BE" w:rsidRDefault="00A362BE" w:rsidP="00565320">
            <w:pPr>
              <w:jc w:val="center"/>
            </w:pPr>
            <w:r>
              <w:t>20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BE" w:rsidRDefault="00A362BE" w:rsidP="00565320">
            <w:r>
              <w:t>Сергеев Роман</w:t>
            </w:r>
          </w:p>
        </w:tc>
        <w:tc>
          <w:tcPr>
            <w:tcW w:w="663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680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26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53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687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574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597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77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663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</w:tr>
      <w:tr w:rsidR="00A362BE" w:rsidTr="00A362BE">
        <w:tc>
          <w:tcPr>
            <w:tcW w:w="523" w:type="dxa"/>
          </w:tcPr>
          <w:p w:rsidR="00A362BE" w:rsidRDefault="00A362BE" w:rsidP="00565320">
            <w:pPr>
              <w:jc w:val="center"/>
            </w:pPr>
            <w:r>
              <w:t>21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BE" w:rsidRPr="00001F1C" w:rsidRDefault="00A362BE" w:rsidP="00565320">
            <w:r>
              <w:t>Григорьева Оля</w:t>
            </w:r>
          </w:p>
        </w:tc>
        <w:tc>
          <w:tcPr>
            <w:tcW w:w="663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680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26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53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687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574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597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77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663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</w:tr>
      <w:tr w:rsidR="00A362BE" w:rsidTr="00A362BE">
        <w:tc>
          <w:tcPr>
            <w:tcW w:w="523" w:type="dxa"/>
          </w:tcPr>
          <w:p w:rsidR="00A362BE" w:rsidRDefault="00A362BE" w:rsidP="00565320">
            <w:pPr>
              <w:jc w:val="center"/>
            </w:pPr>
            <w:r>
              <w:t>22</w:t>
            </w:r>
          </w:p>
        </w:tc>
        <w:tc>
          <w:tcPr>
            <w:tcW w:w="3437" w:type="dxa"/>
          </w:tcPr>
          <w:p w:rsidR="00A362BE" w:rsidRPr="007F1DF3" w:rsidRDefault="00A362BE" w:rsidP="00565320">
            <w:r>
              <w:t>Кириллова Ева</w:t>
            </w:r>
          </w:p>
        </w:tc>
        <w:tc>
          <w:tcPr>
            <w:tcW w:w="663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в</w:t>
            </w:r>
          </w:p>
        </w:tc>
        <w:tc>
          <w:tcPr>
            <w:tcW w:w="680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26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53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687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574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597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77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663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  <w:r>
              <w:t>с</w:t>
            </w:r>
          </w:p>
        </w:tc>
      </w:tr>
      <w:tr w:rsidR="00A362BE" w:rsidTr="00A362BE">
        <w:tc>
          <w:tcPr>
            <w:tcW w:w="523" w:type="dxa"/>
          </w:tcPr>
          <w:p w:rsidR="00A362BE" w:rsidRDefault="00A362BE" w:rsidP="00565320">
            <w:pPr>
              <w:jc w:val="center"/>
            </w:pPr>
            <w:r>
              <w:t>24</w:t>
            </w:r>
          </w:p>
        </w:tc>
        <w:tc>
          <w:tcPr>
            <w:tcW w:w="3437" w:type="dxa"/>
          </w:tcPr>
          <w:p w:rsidR="00A362BE" w:rsidRPr="007F1DF3" w:rsidRDefault="00A362BE" w:rsidP="00565320"/>
        </w:tc>
        <w:tc>
          <w:tcPr>
            <w:tcW w:w="663" w:type="dxa"/>
          </w:tcPr>
          <w:p w:rsidR="00A362BE" w:rsidRDefault="00A362BE" w:rsidP="00565320"/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</w:p>
        </w:tc>
        <w:tc>
          <w:tcPr>
            <w:tcW w:w="680" w:type="dxa"/>
          </w:tcPr>
          <w:p w:rsidR="00A362BE" w:rsidRDefault="00A362BE" w:rsidP="00565320">
            <w:pPr>
              <w:jc w:val="center"/>
            </w:pPr>
          </w:p>
        </w:tc>
        <w:tc>
          <w:tcPr>
            <w:tcW w:w="726" w:type="dxa"/>
          </w:tcPr>
          <w:p w:rsidR="00A362BE" w:rsidRDefault="00A362BE" w:rsidP="00565320">
            <w:pPr>
              <w:jc w:val="center"/>
            </w:pPr>
          </w:p>
        </w:tc>
        <w:tc>
          <w:tcPr>
            <w:tcW w:w="753" w:type="dxa"/>
          </w:tcPr>
          <w:p w:rsidR="00A362BE" w:rsidRDefault="00A362BE" w:rsidP="00565320">
            <w:pPr>
              <w:jc w:val="center"/>
            </w:pPr>
          </w:p>
        </w:tc>
        <w:tc>
          <w:tcPr>
            <w:tcW w:w="687" w:type="dxa"/>
          </w:tcPr>
          <w:p w:rsidR="00A362BE" w:rsidRDefault="00A362BE" w:rsidP="00565320">
            <w:pPr>
              <w:jc w:val="center"/>
            </w:pP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</w:p>
        </w:tc>
        <w:tc>
          <w:tcPr>
            <w:tcW w:w="574" w:type="dxa"/>
          </w:tcPr>
          <w:p w:rsidR="00A362BE" w:rsidRDefault="00A362BE" w:rsidP="00565320">
            <w:pPr>
              <w:jc w:val="center"/>
            </w:pPr>
          </w:p>
        </w:tc>
        <w:tc>
          <w:tcPr>
            <w:tcW w:w="597" w:type="dxa"/>
          </w:tcPr>
          <w:p w:rsidR="00A362BE" w:rsidRDefault="00A362BE" w:rsidP="00565320">
            <w:pPr>
              <w:jc w:val="center"/>
            </w:pPr>
          </w:p>
        </w:tc>
        <w:tc>
          <w:tcPr>
            <w:tcW w:w="777" w:type="dxa"/>
          </w:tcPr>
          <w:p w:rsidR="00A362BE" w:rsidRDefault="00A362BE" w:rsidP="00565320">
            <w:pPr>
              <w:jc w:val="center"/>
            </w:pP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</w:p>
        </w:tc>
        <w:tc>
          <w:tcPr>
            <w:tcW w:w="663" w:type="dxa"/>
          </w:tcPr>
          <w:p w:rsidR="00A362BE" w:rsidRDefault="00A362BE" w:rsidP="00565320">
            <w:pPr>
              <w:jc w:val="center"/>
            </w:pPr>
          </w:p>
        </w:tc>
        <w:tc>
          <w:tcPr>
            <w:tcW w:w="720" w:type="dxa"/>
          </w:tcPr>
          <w:p w:rsidR="00A362BE" w:rsidRDefault="00A362BE" w:rsidP="00565320">
            <w:pPr>
              <w:jc w:val="center"/>
            </w:pP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</w:p>
        </w:tc>
        <w:tc>
          <w:tcPr>
            <w:tcW w:w="540" w:type="dxa"/>
          </w:tcPr>
          <w:p w:rsidR="00A362BE" w:rsidRDefault="00A362BE" w:rsidP="00565320">
            <w:pPr>
              <w:jc w:val="center"/>
            </w:pP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</w:p>
        </w:tc>
        <w:tc>
          <w:tcPr>
            <w:tcW w:w="709" w:type="dxa"/>
          </w:tcPr>
          <w:p w:rsidR="00A362BE" w:rsidRDefault="00A362BE" w:rsidP="00565320">
            <w:pPr>
              <w:jc w:val="center"/>
            </w:pPr>
          </w:p>
        </w:tc>
      </w:tr>
      <w:tr w:rsidR="00A362BE" w:rsidTr="00A362BE">
        <w:tc>
          <w:tcPr>
            <w:tcW w:w="523" w:type="dxa"/>
          </w:tcPr>
          <w:p w:rsidR="00A362BE" w:rsidRDefault="00A362BE" w:rsidP="00565320">
            <w:pPr>
              <w:jc w:val="center"/>
            </w:pPr>
            <w:r>
              <w:t>25</w:t>
            </w:r>
          </w:p>
        </w:tc>
        <w:tc>
          <w:tcPr>
            <w:tcW w:w="3437" w:type="dxa"/>
          </w:tcPr>
          <w:p w:rsidR="00A362BE" w:rsidRDefault="00A362BE" w:rsidP="00565320"/>
        </w:tc>
        <w:tc>
          <w:tcPr>
            <w:tcW w:w="663" w:type="dxa"/>
          </w:tcPr>
          <w:p w:rsidR="00A362BE" w:rsidRDefault="00A362BE" w:rsidP="00565320"/>
        </w:tc>
        <w:tc>
          <w:tcPr>
            <w:tcW w:w="540" w:type="dxa"/>
          </w:tcPr>
          <w:p w:rsidR="00A362BE" w:rsidRDefault="00A362BE" w:rsidP="00565320"/>
        </w:tc>
        <w:tc>
          <w:tcPr>
            <w:tcW w:w="680" w:type="dxa"/>
          </w:tcPr>
          <w:p w:rsidR="00A362BE" w:rsidRDefault="00A362BE" w:rsidP="00565320"/>
        </w:tc>
        <w:tc>
          <w:tcPr>
            <w:tcW w:w="726" w:type="dxa"/>
          </w:tcPr>
          <w:p w:rsidR="00A362BE" w:rsidRDefault="00A362BE" w:rsidP="00565320"/>
        </w:tc>
        <w:tc>
          <w:tcPr>
            <w:tcW w:w="753" w:type="dxa"/>
          </w:tcPr>
          <w:p w:rsidR="00A362BE" w:rsidRDefault="00A362BE" w:rsidP="00565320"/>
        </w:tc>
        <w:tc>
          <w:tcPr>
            <w:tcW w:w="687" w:type="dxa"/>
          </w:tcPr>
          <w:p w:rsidR="00A362BE" w:rsidRDefault="00A362BE" w:rsidP="00565320"/>
        </w:tc>
        <w:tc>
          <w:tcPr>
            <w:tcW w:w="720" w:type="dxa"/>
          </w:tcPr>
          <w:p w:rsidR="00A362BE" w:rsidRDefault="00A362BE" w:rsidP="00565320"/>
        </w:tc>
        <w:tc>
          <w:tcPr>
            <w:tcW w:w="720" w:type="dxa"/>
          </w:tcPr>
          <w:p w:rsidR="00A362BE" w:rsidRDefault="00A362BE" w:rsidP="00565320"/>
        </w:tc>
        <w:tc>
          <w:tcPr>
            <w:tcW w:w="574" w:type="dxa"/>
          </w:tcPr>
          <w:p w:rsidR="00A362BE" w:rsidRDefault="00A362BE" w:rsidP="00565320"/>
        </w:tc>
        <w:tc>
          <w:tcPr>
            <w:tcW w:w="597" w:type="dxa"/>
          </w:tcPr>
          <w:p w:rsidR="00A362BE" w:rsidRDefault="00A362BE" w:rsidP="00565320"/>
        </w:tc>
        <w:tc>
          <w:tcPr>
            <w:tcW w:w="777" w:type="dxa"/>
          </w:tcPr>
          <w:p w:rsidR="00A362BE" w:rsidRDefault="00A362BE" w:rsidP="00565320"/>
        </w:tc>
        <w:tc>
          <w:tcPr>
            <w:tcW w:w="720" w:type="dxa"/>
          </w:tcPr>
          <w:p w:rsidR="00A362BE" w:rsidRDefault="00A362BE" w:rsidP="00565320"/>
        </w:tc>
        <w:tc>
          <w:tcPr>
            <w:tcW w:w="663" w:type="dxa"/>
          </w:tcPr>
          <w:p w:rsidR="00A362BE" w:rsidRDefault="00A362BE" w:rsidP="00565320"/>
        </w:tc>
        <w:tc>
          <w:tcPr>
            <w:tcW w:w="720" w:type="dxa"/>
          </w:tcPr>
          <w:p w:rsidR="00A362BE" w:rsidRDefault="00A362BE" w:rsidP="00565320"/>
        </w:tc>
        <w:tc>
          <w:tcPr>
            <w:tcW w:w="540" w:type="dxa"/>
          </w:tcPr>
          <w:p w:rsidR="00A362BE" w:rsidRDefault="00A362BE" w:rsidP="00565320"/>
        </w:tc>
        <w:tc>
          <w:tcPr>
            <w:tcW w:w="540" w:type="dxa"/>
          </w:tcPr>
          <w:p w:rsidR="00A362BE" w:rsidRDefault="00A362BE" w:rsidP="00565320"/>
        </w:tc>
        <w:tc>
          <w:tcPr>
            <w:tcW w:w="709" w:type="dxa"/>
          </w:tcPr>
          <w:p w:rsidR="00A362BE" w:rsidRDefault="00A362BE" w:rsidP="00565320"/>
        </w:tc>
        <w:tc>
          <w:tcPr>
            <w:tcW w:w="709" w:type="dxa"/>
          </w:tcPr>
          <w:p w:rsidR="00A362BE" w:rsidRDefault="00A362BE" w:rsidP="00565320"/>
        </w:tc>
      </w:tr>
    </w:tbl>
    <w:p w:rsidR="00A362BE" w:rsidRDefault="00A362BE" w:rsidP="00A362BE"/>
    <w:p w:rsidR="00A362BE" w:rsidRDefault="00A362BE" w:rsidP="00A362BE">
      <w:pPr>
        <w:tabs>
          <w:tab w:val="left" w:pos="6630"/>
        </w:tabs>
        <w:jc w:val="both"/>
      </w:pPr>
      <w:r>
        <w:t xml:space="preserve">Воспитатель: </w:t>
      </w:r>
      <w:r>
        <w:rPr>
          <w:u w:val="single"/>
        </w:rPr>
        <w:t>Шмакова А.А., Антонова Л.</w:t>
      </w:r>
      <w:proofErr w:type="gramStart"/>
      <w:r w:rsidRPr="00134D82">
        <w:rPr>
          <w:u w:val="single"/>
        </w:rPr>
        <w:t>С</w:t>
      </w:r>
      <w:proofErr w:type="gramEnd"/>
      <w:r w:rsidRPr="00134D82">
        <w:rPr>
          <w:u w:val="single"/>
        </w:rPr>
        <w:t>,</w:t>
      </w:r>
      <w:r>
        <w:tab/>
      </w:r>
      <w:r>
        <w:rPr>
          <w:u w:val="single"/>
        </w:rPr>
        <w:t>Шмакова А.А., Антонова Л.</w:t>
      </w:r>
      <w:r w:rsidRPr="00134D82">
        <w:rPr>
          <w:u w:val="single"/>
        </w:rPr>
        <w:t>С</w:t>
      </w:r>
      <w:r>
        <w:rPr>
          <w:u w:val="single"/>
        </w:rPr>
        <w:t xml:space="preserve">. </w:t>
      </w:r>
    </w:p>
    <w:p w:rsidR="00A362BE" w:rsidRDefault="00A362BE" w:rsidP="00A362BE">
      <w:pPr>
        <w:jc w:val="both"/>
      </w:pPr>
      <w:r>
        <w:t xml:space="preserve">Дата проведения: </w:t>
      </w:r>
      <w:r w:rsidRPr="00134D82">
        <w:rPr>
          <w:u w:val="single"/>
        </w:rPr>
        <w:t>01.09-09.09.2022</w:t>
      </w:r>
      <w:r>
        <w:t xml:space="preserve">                                                   </w:t>
      </w:r>
      <w:r w:rsidRPr="009C6582">
        <w:rPr>
          <w:u w:val="single"/>
        </w:rPr>
        <w:t>май 2023г.</w:t>
      </w:r>
      <w:r>
        <w:rPr>
          <w:u w:val="single"/>
        </w:rPr>
        <w:t>______________</w:t>
      </w:r>
      <w:r>
        <w:t xml:space="preserve">                                           </w:t>
      </w:r>
    </w:p>
    <w:p w:rsidR="00A362BE" w:rsidRDefault="00A362BE" w:rsidP="00A362BE">
      <w:pPr>
        <w:jc w:val="both"/>
      </w:pPr>
      <w:r>
        <w:t xml:space="preserve">  </w:t>
      </w:r>
    </w:p>
    <w:p w:rsidR="00A362BE" w:rsidRDefault="00A362BE" w:rsidP="00A362BE"/>
    <w:p w:rsidR="00A362BE" w:rsidRDefault="00A362BE" w:rsidP="00A362BE"/>
    <w:p w:rsidR="00A362BE" w:rsidRDefault="00A362BE" w:rsidP="00A362BE"/>
    <w:p w:rsidR="00A362BE" w:rsidRDefault="00A362BE" w:rsidP="00A362BE">
      <w:pPr>
        <w:jc w:val="center"/>
        <w:rPr>
          <w:b/>
        </w:rPr>
      </w:pPr>
    </w:p>
    <w:p w:rsidR="00A362BE" w:rsidRDefault="00A362BE" w:rsidP="00A362BE">
      <w:pPr>
        <w:jc w:val="center"/>
        <w:rPr>
          <w:b/>
          <w:bCs/>
        </w:rPr>
      </w:pPr>
      <w:r w:rsidRPr="003A4495">
        <w:rPr>
          <w:b/>
          <w:bCs/>
        </w:rPr>
        <w:t>Результаты диагностики уровня развития детей</w:t>
      </w:r>
    </w:p>
    <w:p w:rsidR="00A362BE" w:rsidRPr="003A4495" w:rsidRDefault="00A362BE" w:rsidP="00A362BE">
      <w:pPr>
        <w:jc w:val="both"/>
        <w:rPr>
          <w:b/>
          <w:bCs/>
          <w:i/>
          <w:iCs/>
        </w:rPr>
      </w:pPr>
      <w:r w:rsidRPr="003A4495">
        <w:rPr>
          <w:b/>
          <w:bCs/>
          <w:i/>
          <w:iCs/>
        </w:rPr>
        <w:t>Начало года:</w:t>
      </w:r>
    </w:p>
    <w:p w:rsidR="00A362BE" w:rsidRDefault="00A362BE" w:rsidP="00A362BE">
      <w:pPr>
        <w:jc w:val="both"/>
      </w:pPr>
      <w:r>
        <w:t>Высокий уровень __________ детей ___________%</w:t>
      </w:r>
    </w:p>
    <w:p w:rsidR="00A362BE" w:rsidRDefault="00A362BE" w:rsidP="00A362BE">
      <w:pPr>
        <w:jc w:val="both"/>
      </w:pPr>
      <w:r>
        <w:t>Средний уровень ____10______ детей ___55______%</w:t>
      </w:r>
    </w:p>
    <w:p w:rsidR="00A362BE" w:rsidRDefault="00A362BE" w:rsidP="00A362BE">
      <w:pPr>
        <w:jc w:val="both"/>
      </w:pPr>
      <w:r>
        <w:t>Низкий уровень   ____8_____ детей ____ 45_______%</w:t>
      </w:r>
    </w:p>
    <w:p w:rsidR="00A362BE" w:rsidRDefault="00A362BE" w:rsidP="00A362BE">
      <w:pPr>
        <w:jc w:val="both"/>
      </w:pPr>
    </w:p>
    <w:p w:rsidR="00A362BE" w:rsidRDefault="00A362BE" w:rsidP="00A362BE">
      <w:pPr>
        <w:jc w:val="both"/>
      </w:pPr>
    </w:p>
    <w:p w:rsidR="00A362BE" w:rsidRPr="003A4495" w:rsidRDefault="00A362BE" w:rsidP="00A362BE">
      <w:pPr>
        <w:jc w:val="both"/>
        <w:rPr>
          <w:b/>
          <w:bCs/>
          <w:i/>
          <w:iCs/>
        </w:rPr>
      </w:pPr>
      <w:r w:rsidRPr="003A4495">
        <w:rPr>
          <w:b/>
          <w:bCs/>
          <w:i/>
          <w:iCs/>
        </w:rPr>
        <w:t>Конец года:</w:t>
      </w:r>
    </w:p>
    <w:p w:rsidR="00A362BE" w:rsidRDefault="00A362BE" w:rsidP="00A362BE">
      <w:pPr>
        <w:jc w:val="both"/>
      </w:pPr>
      <w:r>
        <w:t>Высокий уровень ____8______ детей ____38_______%</w:t>
      </w:r>
    </w:p>
    <w:p w:rsidR="00A362BE" w:rsidRDefault="00A362BE" w:rsidP="00A362BE">
      <w:pPr>
        <w:jc w:val="both"/>
      </w:pPr>
      <w:r>
        <w:t>Средний уровень ____10______ детей ____48_______%</w:t>
      </w:r>
    </w:p>
    <w:p w:rsidR="00A362BE" w:rsidRDefault="00A362BE" w:rsidP="00A362BE">
      <w:pPr>
        <w:jc w:val="both"/>
      </w:pPr>
      <w:r>
        <w:t>Низкий уровень   _____3_____ детей _____14______%</w:t>
      </w:r>
    </w:p>
    <w:p w:rsidR="00A362BE" w:rsidRDefault="00A362BE" w:rsidP="00A362BE"/>
    <w:p w:rsidR="00A362BE" w:rsidRDefault="00A362BE" w:rsidP="00A362BE">
      <w:pPr>
        <w:rPr>
          <w:b/>
          <w:bCs/>
          <w:i/>
          <w:iCs/>
        </w:rPr>
      </w:pPr>
      <w:r w:rsidRPr="003A4495">
        <w:rPr>
          <w:b/>
          <w:bCs/>
          <w:i/>
          <w:iCs/>
        </w:rPr>
        <w:t>Анализ, комментарии</w:t>
      </w:r>
    </w:p>
    <w:p w:rsidR="00A362BE" w:rsidRDefault="00A362BE" w:rsidP="00A362BE">
      <w:pPr>
        <w:rPr>
          <w:b/>
          <w:bCs/>
          <w:i/>
          <w:iCs/>
        </w:rPr>
      </w:pPr>
    </w:p>
    <w:p w:rsidR="00A362BE" w:rsidRPr="007C6F37" w:rsidRDefault="00A362BE" w:rsidP="00A362BE">
      <w:pPr>
        <w:jc w:val="both"/>
        <w:rPr>
          <w:bCs/>
          <w:iCs/>
          <w:u w:val="single"/>
        </w:rPr>
      </w:pPr>
      <w:r>
        <w:rPr>
          <w:bCs/>
          <w:iCs/>
          <w:u w:val="single"/>
        </w:rPr>
        <w:t xml:space="preserve"> </w:t>
      </w:r>
      <w:proofErr w:type="gramStart"/>
      <w:r w:rsidRPr="007C6F37">
        <w:rPr>
          <w:bCs/>
          <w:iCs/>
          <w:u w:val="single"/>
        </w:rPr>
        <w:t xml:space="preserve">На начало учебного года </w:t>
      </w:r>
      <w:proofErr w:type="spellStart"/>
      <w:r w:rsidRPr="007C6F37">
        <w:rPr>
          <w:bCs/>
          <w:iCs/>
          <w:u w:val="single"/>
        </w:rPr>
        <w:t>продиагностировано</w:t>
      </w:r>
      <w:proofErr w:type="spellEnd"/>
      <w:r w:rsidRPr="007C6F37">
        <w:rPr>
          <w:bCs/>
          <w:iCs/>
          <w:u w:val="single"/>
        </w:rPr>
        <w:t xml:space="preserve"> 18 детей (2 ребенка </w:t>
      </w:r>
      <w:proofErr w:type="spellStart"/>
      <w:r w:rsidRPr="007C6F37">
        <w:rPr>
          <w:bCs/>
          <w:iCs/>
          <w:u w:val="single"/>
        </w:rPr>
        <w:t>д</w:t>
      </w:r>
      <w:proofErr w:type="spellEnd"/>
      <w:r w:rsidRPr="007C6F37">
        <w:rPr>
          <w:bCs/>
          <w:iCs/>
          <w:u w:val="single"/>
        </w:rPr>
        <w:t>/с не посещают:</w:t>
      </w:r>
      <w:proofErr w:type="gramEnd"/>
      <w:r w:rsidRPr="007C6F37">
        <w:rPr>
          <w:bCs/>
          <w:iCs/>
          <w:u w:val="single"/>
        </w:rPr>
        <w:t xml:space="preserve"> </w:t>
      </w:r>
      <w:proofErr w:type="gramStart"/>
      <w:r w:rsidRPr="007C6F37">
        <w:rPr>
          <w:bCs/>
          <w:iCs/>
          <w:u w:val="single"/>
        </w:rPr>
        <w:t>Титов Миша, Мамонов Матфей).</w:t>
      </w:r>
      <w:proofErr w:type="gramEnd"/>
      <w:r w:rsidRPr="007C6F37">
        <w:rPr>
          <w:bCs/>
          <w:iCs/>
          <w:u w:val="single"/>
        </w:rPr>
        <w:t xml:space="preserve"> По результатам диагностики средний уровень развития имеют 10 детей, 8 детей низкий уровень развития. В основном дети умеют различать цвет, имеют представления о животных, о предметах быта. 9 человек имеют представления о времени года, называют, в какое время года бывает снег, когда с деревьев опадают листья. Дети затрудняются в названии профессий, деревьев, цветов, в умении обобщать.</w:t>
      </w:r>
    </w:p>
    <w:p w:rsidR="00A362BE" w:rsidRDefault="00A362BE" w:rsidP="00A36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62BE" w:rsidRDefault="00A362BE" w:rsidP="00A362BE">
      <w:pPr>
        <w:jc w:val="both"/>
        <w:rPr>
          <w:sz w:val="28"/>
          <w:szCs w:val="28"/>
        </w:rPr>
      </w:pPr>
    </w:p>
    <w:p w:rsidR="00A362BE" w:rsidRPr="00C53B1A" w:rsidRDefault="00A362BE" w:rsidP="00A362BE">
      <w:pPr>
        <w:jc w:val="both"/>
        <w:rPr>
          <w:u w:val="single"/>
        </w:rPr>
      </w:pPr>
      <w:r>
        <w:rPr>
          <w:u w:val="single"/>
        </w:rPr>
        <w:t xml:space="preserve"> </w:t>
      </w:r>
      <w:proofErr w:type="gramStart"/>
      <w:r w:rsidRPr="00C53B1A">
        <w:rPr>
          <w:u w:val="single"/>
        </w:rPr>
        <w:t xml:space="preserve">На конец года диагностирован  21ребенок (1 ребенок </w:t>
      </w:r>
      <w:proofErr w:type="spellStart"/>
      <w:r w:rsidRPr="00C53B1A">
        <w:rPr>
          <w:u w:val="single"/>
        </w:rPr>
        <w:t>д</w:t>
      </w:r>
      <w:proofErr w:type="spellEnd"/>
      <w:r w:rsidRPr="00C53B1A">
        <w:rPr>
          <w:u w:val="single"/>
        </w:rPr>
        <w:t>/с не посещает:</w:t>
      </w:r>
      <w:proofErr w:type="gramEnd"/>
      <w:r w:rsidRPr="00C53B1A">
        <w:rPr>
          <w:bCs/>
          <w:iCs/>
          <w:u w:val="single"/>
        </w:rPr>
        <w:t xml:space="preserve"> </w:t>
      </w:r>
      <w:proofErr w:type="gramStart"/>
      <w:r w:rsidRPr="00C53B1A">
        <w:rPr>
          <w:bCs/>
          <w:iCs/>
          <w:u w:val="single"/>
        </w:rPr>
        <w:t>Мамонов Матфей</w:t>
      </w:r>
      <w:r w:rsidRPr="00C53B1A">
        <w:rPr>
          <w:u w:val="single"/>
        </w:rPr>
        <w:t>).</w:t>
      </w:r>
      <w:proofErr w:type="gramEnd"/>
      <w:r w:rsidRPr="00C53B1A">
        <w:rPr>
          <w:u w:val="single"/>
        </w:rPr>
        <w:t xml:space="preserve"> Дети проявляют интерес к предметам ближайшего окружения, их назначениям, свойствам. Знают основные профессии людей и объясняют, что делают люди тех или иных профессий; проявляют интерес к животным и растениям, простейшим взаимосвязям в природе; многие дети определяют какое сейчас время года, время суток. Воспитанники участвуют в сезонных наблюдениях.  Три ребенка остались на низком уровне (дети ОВЗ), у них наблюдается дефицит знаний о явлениях и предметах окружающего мира, а усвоение материала оказывается не стойким. </w:t>
      </w:r>
    </w:p>
    <w:p w:rsidR="00A362BE" w:rsidRDefault="00A362BE" w:rsidP="00A362BE">
      <w:pPr>
        <w:jc w:val="both"/>
        <w:rPr>
          <w:sz w:val="28"/>
          <w:szCs w:val="28"/>
        </w:rPr>
      </w:pPr>
    </w:p>
    <w:p w:rsidR="00A362BE" w:rsidRDefault="00A362BE" w:rsidP="00A362BE">
      <w:pPr>
        <w:jc w:val="both"/>
        <w:rPr>
          <w:sz w:val="28"/>
          <w:szCs w:val="28"/>
        </w:rPr>
      </w:pPr>
    </w:p>
    <w:p w:rsidR="00A362BE" w:rsidRDefault="00A362BE" w:rsidP="00A362BE">
      <w:pPr>
        <w:jc w:val="both"/>
        <w:rPr>
          <w:sz w:val="28"/>
          <w:szCs w:val="28"/>
        </w:rPr>
      </w:pPr>
    </w:p>
    <w:p w:rsidR="006F42B2" w:rsidRDefault="006F42B2"/>
    <w:sectPr w:rsidR="006F42B2" w:rsidSect="00A362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62BE"/>
    <w:rsid w:val="006F42B2"/>
    <w:rsid w:val="009F7800"/>
    <w:rsid w:val="00A362BE"/>
    <w:rsid w:val="00A63C29"/>
    <w:rsid w:val="00FB6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2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2025-02-04T14:41:00Z</dcterms:created>
  <dcterms:modified xsi:type="dcterms:W3CDTF">2025-02-04T14:42:00Z</dcterms:modified>
</cp:coreProperties>
</file>