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1" w:rsidRPr="00611B31" w:rsidRDefault="002A4D41" w:rsidP="0068251D">
      <w:pPr>
        <w:spacing w:after="0" w:line="240" w:lineRule="auto"/>
        <w:jc w:val="center"/>
        <w:rPr>
          <w:rFonts w:ascii="Arial Black" w:hAnsi="Arial Black" w:cs="Times New Roman"/>
          <w:b/>
          <w:color w:val="E36C0A" w:themeColor="accent6" w:themeShade="BF"/>
          <w:sz w:val="44"/>
          <w:szCs w:val="44"/>
        </w:rPr>
      </w:pPr>
      <w:r>
        <w:rPr>
          <w:rFonts w:ascii="Arial Black" w:hAnsi="Arial Black"/>
          <w:noProof/>
          <w:color w:val="E36C0A" w:themeColor="accent6" w:themeShade="BF"/>
          <w:sz w:val="44"/>
          <w:szCs w:val="44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-363855</wp:posOffset>
            </wp:positionV>
            <wp:extent cx="2813685" cy="1962150"/>
            <wp:effectExtent l="19050" t="0" r="5715" b="0"/>
            <wp:wrapSquare wrapText="bothSides"/>
            <wp:docPr id="36" name="Рисунок 18" descr="http://113.detirkutsk.ru/upload/iblock/788/788301eaeab82ed50eddf735ce5d5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113.detirkutsk.ru/upload/iblock/788/788301eaeab82ed50eddf735ce5d51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color w:val="E36C0A" w:themeColor="accent6" w:themeShade="BF"/>
          <w:sz w:val="44"/>
          <w:szCs w:val="4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-4105275</wp:posOffset>
            </wp:positionH>
            <wp:positionV relativeFrom="paragraph">
              <wp:posOffset>-621030</wp:posOffset>
            </wp:positionV>
            <wp:extent cx="7581900" cy="11020425"/>
            <wp:effectExtent l="19050" t="0" r="0" b="0"/>
            <wp:wrapNone/>
            <wp:docPr id="2" name="Рисунок 1" descr="https://t4.ftcdn.net/jpg/00/49/14/47/500_F_49144797_7eUuMoFRkBg9nahgj8UrENxiPG2JJHK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4.ftcdn.net/jpg/00/49/14/47/500_F_49144797_7eUuMoFRkBg9nahgj8UrENxiPG2JJHK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102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B31" w:rsidRPr="00611B31">
        <w:rPr>
          <w:rFonts w:ascii="Arial Black" w:hAnsi="Arial Black" w:cs="Times New Roman"/>
          <w:b/>
          <w:color w:val="E36C0A" w:themeColor="accent6" w:themeShade="BF"/>
          <w:sz w:val="44"/>
          <w:szCs w:val="44"/>
        </w:rPr>
        <w:t>Оснащение музыкального уголка</w:t>
      </w:r>
    </w:p>
    <w:p w:rsidR="00611B31" w:rsidRDefault="00611B31" w:rsidP="00682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B31" w:rsidRDefault="00611B31" w:rsidP="002A4D41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Музыкальный уголок является неотъемлемой составляющей предметно-развивающей среды в группах детского сада. Он создается для проведения групповых и индивидуальных занятий, организации самостоятельной деятельности детей, углубление приобретенных знаний, формирование музыкальных умений и навыков, организации творческого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дошкольников. </w:t>
      </w:r>
    </w:p>
    <w:p w:rsidR="00611B31" w:rsidRDefault="00611B31" w:rsidP="002A4D41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Основные знания и умения ребенок получает на музыкальных занятиях, а закреплять их эффективнее в самостоятельной деятельности, когда дети по своей инициативе поют, водят хороводы, подбирают легкие мелодии на металлофоне, исполняют несложные пляски. Они могут использовать пение, танец, игру на детских музыкальных инструментах в сюжетно-ролевых играх, сами организовать игры в «музыкальные занятия», «концерты», «театр».</w:t>
      </w:r>
    </w:p>
    <w:p w:rsidR="0003146A" w:rsidRDefault="00611B31" w:rsidP="002A4D41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предметно-развивающая среда в группах организуется по трем основным блокам:</w:t>
      </w:r>
    </w:p>
    <w:p w:rsidR="00611B31" w:rsidRDefault="00611B31" w:rsidP="002A4D41">
      <w:pPr>
        <w:spacing w:after="0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 музыки;</w:t>
      </w:r>
    </w:p>
    <w:p w:rsidR="00611B31" w:rsidRDefault="00611B31" w:rsidP="002A4D41">
      <w:pPr>
        <w:spacing w:after="0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воспроизведение музыки;</w:t>
      </w:r>
    </w:p>
    <w:p w:rsidR="00376DEF" w:rsidRDefault="00611B31" w:rsidP="002A4D41">
      <w:pPr>
        <w:spacing w:after="0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музыкально-творческая деятельность.</w:t>
      </w:r>
    </w:p>
    <w:p w:rsidR="00611B31" w:rsidRDefault="00611B31" w:rsidP="002A4D41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музыкальных уголков в группах младшего дошкольного возраста желательно строить на сюжетной основе, а в старших – на дидактической.</w:t>
      </w:r>
    </w:p>
    <w:p w:rsidR="00611B31" w:rsidRDefault="00611B31" w:rsidP="002A4D41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Музыкальные уголки должны соответствовать современным требованиям. Речь идет об обеспечении уголка современной техникой (ее игрушечными аналогами), современными художественными средствами.</w:t>
      </w:r>
    </w:p>
    <w:p w:rsidR="0003146A" w:rsidRDefault="00611B31" w:rsidP="002A4D41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Особое место отводится дидактическим, развивающим материалам, которые используются целенаправленно и побуждают к размышлениям, активизации интереса к музыке. </w:t>
      </w:r>
    </w:p>
    <w:p w:rsidR="00611B31" w:rsidRDefault="00611B31" w:rsidP="002A4D41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музыкального уголка должны соответствовать возрасту детей, требованиям безопасности, эстетики и должны быть размещены в удобном и доступном для пользования детьми месте.</w:t>
      </w:r>
    </w:p>
    <w:p w:rsidR="00611B31" w:rsidRDefault="00611B31" w:rsidP="002A4D41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A4D41" w:rsidRPr="002A4D4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-382905</wp:posOffset>
            </wp:positionV>
            <wp:extent cx="7524750" cy="10858500"/>
            <wp:effectExtent l="19050" t="0" r="0" b="0"/>
            <wp:wrapNone/>
            <wp:docPr id="11" name="Рисунок 1" descr="https://t4.ftcdn.net/jpg/00/49/14/47/500_F_49144797_7eUuMoFRkBg9nahgj8UrENxiPG2JJHK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4.ftcdn.net/jpg/00/49/14/47/500_F_49144797_7eUuMoFRkBg9nahgj8UrENxiPG2JJHK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85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Музыкальный уголок в группе можно обустраивать по-разному: поставить небольшой шкаф с различными по размерам полочками 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несколько небольших модулей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трансформеров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которых будут расположены детские музыкальные инструменты, музыкальн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дидактические игры и пособия. </w:t>
      </w:r>
    </w:p>
    <w:p w:rsidR="00611B31" w:rsidRDefault="002A4D41" w:rsidP="002A4D41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D4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-1088390</wp:posOffset>
            </wp:positionV>
            <wp:extent cx="7524750" cy="10858500"/>
            <wp:effectExtent l="19050" t="0" r="0" b="0"/>
            <wp:wrapNone/>
            <wp:docPr id="14" name="Рисунок 1" descr="https://t4.ftcdn.net/jpg/00/49/14/47/500_F_49144797_7eUuMoFRkBg9nahgj8UrENxiPG2JJHK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4.ftcdn.net/jpg/00/49/14/47/500_F_49144797_7eUuMoFRkBg9nahgj8UrENxiPG2JJHK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85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2F4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FB2F49">
        <w:rPr>
          <w:rFonts w:ascii="Times New Roman" w:hAnsi="Times New Roman" w:cs="Times New Roman"/>
          <w:sz w:val="28"/>
          <w:szCs w:val="28"/>
        </w:rPr>
        <w:t>самостоятельного</w:t>
      </w:r>
      <w:proofErr w:type="gramEnd"/>
      <w:r w:rsidR="00FB2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F49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FB2F49">
        <w:rPr>
          <w:rFonts w:ascii="Times New Roman" w:hAnsi="Times New Roman" w:cs="Times New Roman"/>
          <w:sz w:val="28"/>
          <w:szCs w:val="28"/>
        </w:rPr>
        <w:t xml:space="preserve"> и игровой деятельности  нужны столы</w:t>
      </w:r>
      <w:r w:rsidR="00611B31">
        <w:rPr>
          <w:rFonts w:ascii="Times New Roman" w:hAnsi="Times New Roman" w:cs="Times New Roman"/>
          <w:sz w:val="28"/>
          <w:szCs w:val="28"/>
        </w:rPr>
        <w:t>, или модули, которые трансформируются в с</w:t>
      </w:r>
      <w:r w:rsidR="00FB2F49">
        <w:rPr>
          <w:rFonts w:ascii="Times New Roman" w:hAnsi="Times New Roman" w:cs="Times New Roman"/>
          <w:sz w:val="28"/>
          <w:szCs w:val="28"/>
        </w:rPr>
        <w:t>толы.</w:t>
      </w:r>
      <w:r w:rsidR="00611B31">
        <w:rPr>
          <w:rFonts w:ascii="Times New Roman" w:hAnsi="Times New Roman" w:cs="Times New Roman"/>
          <w:sz w:val="28"/>
          <w:szCs w:val="28"/>
        </w:rPr>
        <w:t xml:space="preserve"> Музыкальный уголок оформляется в одном стиле, с использованием материалов одной фактуры и цветовой гаммы.</w:t>
      </w:r>
    </w:p>
    <w:p w:rsidR="00611B31" w:rsidRDefault="00611B31" w:rsidP="002A4D41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Основное содержание уголка составляют разнообразные музыкальные пособия. Прежде всего, это музыкальные игрушки и детские музык, фотографии самих детей, играющих на инструментах (где они танцуют, поют и т.д.). Если позволяет интерьер помещения и по желанию, музыкальный уголок можно отгородить декоративной ширмой, которая легко убирается.</w:t>
      </w:r>
    </w:p>
    <w:p w:rsidR="00C85E2D" w:rsidRDefault="00611B31" w:rsidP="002A4D41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музыкальных инструментов, то в младшей группе размещают бубен, барабан, погремушки, колокольчики, дудочки.</w:t>
      </w:r>
    </w:p>
    <w:p w:rsidR="00C85E2D" w:rsidRDefault="00611B31" w:rsidP="002A4D41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 группе можно добавить деревянные палочки, ложки, металлофон.</w:t>
      </w:r>
    </w:p>
    <w:p w:rsidR="00C85E2D" w:rsidRDefault="00C85E2D" w:rsidP="002A4D41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старшей группе  поместить в уголок </w:t>
      </w:r>
      <w:r w:rsidR="00611B31">
        <w:rPr>
          <w:rFonts w:ascii="Times New Roman" w:hAnsi="Times New Roman" w:cs="Times New Roman"/>
          <w:sz w:val="28"/>
          <w:szCs w:val="28"/>
        </w:rPr>
        <w:t>треугольник, металлофон, ксилофон, маракас, трещотку, кастаньеты и др.</w:t>
      </w:r>
    </w:p>
    <w:p w:rsidR="00C85E2D" w:rsidRDefault="00611B31" w:rsidP="002A4D41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Оборудование музыкального уголка разделяют на два уровня: для воспитателя и для детей. На верхнюю полку помещают инструменты</w:t>
      </w:r>
      <w:r w:rsidR="00C85E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дозировано (например, металлофон), и те, которыми дети могут заниматься только под присмотром воспитателя, в соответствии с санитарно-эпидемиологи</w:t>
      </w:r>
      <w:r w:rsidR="00C85E2D">
        <w:rPr>
          <w:rFonts w:ascii="Times New Roman" w:hAnsi="Times New Roman" w:cs="Times New Roman"/>
          <w:sz w:val="28"/>
          <w:szCs w:val="28"/>
        </w:rPr>
        <w:t>ческими</w:t>
      </w:r>
      <w:r>
        <w:rPr>
          <w:rFonts w:ascii="Times New Roman" w:hAnsi="Times New Roman" w:cs="Times New Roman"/>
          <w:sz w:val="28"/>
          <w:szCs w:val="28"/>
        </w:rPr>
        <w:t xml:space="preserve"> норм</w:t>
      </w:r>
      <w:r w:rsidR="00C85E2D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учебного заведения (дудочки, губные гармошки и т. п.). На нижней полке - барабаны, ложки, треугольники, маракас. </w:t>
      </w:r>
    </w:p>
    <w:p w:rsidR="002A4D41" w:rsidRDefault="00611B31" w:rsidP="002A4D41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уделять особое внимание качеству звучания музыкальных инструментов. Они должны быть хорошо настроены и выдавать знакомые детям звуки.   </w:t>
      </w:r>
      <w:r w:rsidR="00C85E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1B31" w:rsidRDefault="00C85E2D" w:rsidP="002A4D41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B31">
        <w:rPr>
          <w:rFonts w:ascii="Times New Roman" w:hAnsi="Times New Roman" w:cs="Times New Roman"/>
          <w:sz w:val="28"/>
          <w:szCs w:val="28"/>
        </w:rPr>
        <w:t xml:space="preserve"> </w:t>
      </w:r>
      <w:r w:rsidR="002A4D41">
        <w:rPr>
          <w:rFonts w:ascii="Times New Roman" w:hAnsi="Times New Roman" w:cs="Times New Roman"/>
          <w:sz w:val="28"/>
          <w:szCs w:val="28"/>
        </w:rPr>
        <w:tab/>
      </w:r>
      <w:r w:rsidR="00611B31">
        <w:rPr>
          <w:rFonts w:ascii="Times New Roman" w:hAnsi="Times New Roman" w:cs="Times New Roman"/>
          <w:sz w:val="28"/>
          <w:szCs w:val="28"/>
        </w:rPr>
        <w:t>В самостоятельной практике очень важно использовать слушание классической, народной музыки, песен из мультфильмов, музыкальных сказок, а также проводить музыкальную релаксацию, способствующую психическому расслаблению детей. Для этого необходимо в каждой группе иметь магнитофон с набором дисков с записями детских песен, народных мелодий, музыкальных сказок, инсценировок, которые должны быть отражены воспитателями группы в каталоге. Это позволяет удовлетворить желание детей послушать</w:t>
      </w:r>
      <w:r>
        <w:rPr>
          <w:rFonts w:ascii="Times New Roman" w:hAnsi="Times New Roman" w:cs="Times New Roman"/>
          <w:sz w:val="28"/>
          <w:szCs w:val="28"/>
        </w:rPr>
        <w:t xml:space="preserve"> музыку, потанцевать, провести «концерт»</w:t>
      </w:r>
      <w:r w:rsidR="00611B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DEF" w:rsidRDefault="00442EE9" w:rsidP="002A4D41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-525780</wp:posOffset>
            </wp:positionV>
            <wp:extent cx="7524750" cy="10915650"/>
            <wp:effectExtent l="19050" t="0" r="0" b="0"/>
            <wp:wrapNone/>
            <wp:docPr id="12" name="Рисунок 1" descr="https://t4.ftcdn.net/jpg/00/49/14/47/500_F_49144797_7eUuMoFRkBg9nahgj8UrENxiPG2JJHK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4.ftcdn.net/jpg/00/49/14/47/500_F_49144797_7eUuMoFRkBg9nahgj8UrENxiPG2JJHK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91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B31">
        <w:rPr>
          <w:rFonts w:ascii="Times New Roman" w:hAnsi="Times New Roman" w:cs="Times New Roman"/>
          <w:sz w:val="28"/>
          <w:szCs w:val="28"/>
        </w:rPr>
        <w:t xml:space="preserve">     </w:t>
      </w:r>
      <w:r w:rsidR="00C85E2D">
        <w:rPr>
          <w:rFonts w:ascii="Times New Roman" w:hAnsi="Times New Roman" w:cs="Times New Roman"/>
          <w:sz w:val="28"/>
          <w:szCs w:val="28"/>
        </w:rPr>
        <w:t xml:space="preserve">     </w:t>
      </w:r>
      <w:r w:rsidR="00611B31">
        <w:rPr>
          <w:rFonts w:ascii="Times New Roman" w:hAnsi="Times New Roman" w:cs="Times New Roman"/>
          <w:sz w:val="28"/>
          <w:szCs w:val="28"/>
        </w:rPr>
        <w:t xml:space="preserve"> Для систематизации оснащения музыкального уголка целесообразно иметь его паспорт, в котором может быть предусмотрена такая классификация оборудования:</w:t>
      </w:r>
    </w:p>
    <w:p w:rsidR="00C85E2D" w:rsidRDefault="00C85E2D" w:rsidP="002A4D41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611B31">
        <w:rPr>
          <w:rFonts w:ascii="Times New Roman" w:hAnsi="Times New Roman" w:cs="Times New Roman"/>
          <w:sz w:val="28"/>
          <w:szCs w:val="28"/>
        </w:rPr>
        <w:t xml:space="preserve">озвученные детские музыкальные игрушки и инструменты </w:t>
      </w:r>
      <w:proofErr w:type="gramStart"/>
      <w:r w:rsidR="00611B31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611B31" w:rsidRDefault="00C85E2D" w:rsidP="002A4D41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B31">
        <w:rPr>
          <w:rFonts w:ascii="Times New Roman" w:hAnsi="Times New Roman" w:cs="Times New Roman"/>
          <w:sz w:val="28"/>
          <w:szCs w:val="28"/>
        </w:rPr>
        <w:t xml:space="preserve">творческого </w:t>
      </w:r>
      <w:proofErr w:type="spellStart"/>
      <w:r w:rsidR="00611B31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611B31">
        <w:rPr>
          <w:rFonts w:ascii="Times New Roman" w:hAnsi="Times New Roman" w:cs="Times New Roman"/>
          <w:sz w:val="28"/>
          <w:szCs w:val="28"/>
        </w:rPr>
        <w:t>;</w:t>
      </w:r>
      <w:r w:rsidR="00B55DEC" w:rsidRPr="00B55D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11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B31" w:rsidRDefault="00611B31" w:rsidP="002A4D41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5E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C85E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озвученные игрушки (имитационные); </w:t>
      </w:r>
    </w:p>
    <w:p w:rsidR="00611B31" w:rsidRDefault="00611B31" w:rsidP="002A4D41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5E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музыкально-дидактические игры и пособия; </w:t>
      </w:r>
    </w:p>
    <w:p w:rsidR="00611B31" w:rsidRDefault="00611B31" w:rsidP="002A4D41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5E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 для творческих сюжетно-ролевых игр; </w:t>
      </w:r>
    </w:p>
    <w:p w:rsidR="00611B31" w:rsidRDefault="00611B31" w:rsidP="002A4D41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5E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атрибуты для музыкальных подвижных игр; </w:t>
      </w:r>
    </w:p>
    <w:p w:rsidR="00611B31" w:rsidRDefault="00611B31" w:rsidP="002A4D41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5E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аудиовизуальные пособия. </w:t>
      </w:r>
    </w:p>
    <w:p w:rsidR="00FB2F49" w:rsidRDefault="00611B31" w:rsidP="002A4D41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Озвученные детские музыкальные игрушки и инструменты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C85E2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бубны, погремушки, барабаны, маракас</w:t>
      </w:r>
      <w:r w:rsidR="00C85E2D">
        <w:rPr>
          <w:rFonts w:ascii="Times New Roman" w:hAnsi="Times New Roman" w:cs="Times New Roman"/>
          <w:sz w:val="28"/>
          <w:szCs w:val="28"/>
        </w:rPr>
        <w:t xml:space="preserve">ы. </w:t>
      </w:r>
      <w:proofErr w:type="gramStart"/>
      <w:r w:rsidR="00C85E2D">
        <w:rPr>
          <w:rFonts w:ascii="Times New Roman" w:hAnsi="Times New Roman" w:cs="Times New Roman"/>
          <w:sz w:val="28"/>
          <w:szCs w:val="28"/>
        </w:rPr>
        <w:t xml:space="preserve">Маленькие и большие </w:t>
      </w:r>
      <w:r w:rsidR="00FB2F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олокольчики, свистульки, дудочки, свирель, пищалки, свистки, саксофон</w:t>
      </w:r>
      <w:r w:rsidR="00B55DEC">
        <w:rPr>
          <w:rFonts w:ascii="Times New Roman" w:hAnsi="Times New Roman" w:cs="Times New Roman"/>
          <w:sz w:val="28"/>
          <w:szCs w:val="28"/>
        </w:rPr>
        <w:t>, шарманки, музыкальные шкатулки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11B31" w:rsidRDefault="00611B31" w:rsidP="002A4D41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сюда можно отнести зав</w:t>
      </w:r>
      <w:r w:rsidR="00B55DEC">
        <w:rPr>
          <w:rFonts w:ascii="Times New Roman" w:hAnsi="Times New Roman" w:cs="Times New Roman"/>
          <w:sz w:val="28"/>
          <w:szCs w:val="28"/>
        </w:rPr>
        <w:t>одных пляшущих медведей, зайцев</w:t>
      </w:r>
      <w:proofErr w:type="gramStart"/>
      <w:r w:rsidR="00B55D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55D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5D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B2F49" w:rsidRPr="00FB2F4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11B31" w:rsidRDefault="00611B31" w:rsidP="002A4D41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5DE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FB2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озвученные игрушки (имитационные): бутафорские музыкальные игрушки и инструменты или макеты инструментов - бал</w:t>
      </w:r>
      <w:r w:rsidR="0003146A">
        <w:rPr>
          <w:rFonts w:ascii="Times New Roman" w:hAnsi="Times New Roman" w:cs="Times New Roman"/>
          <w:sz w:val="28"/>
          <w:szCs w:val="28"/>
        </w:rPr>
        <w:t xml:space="preserve">алайки, гитары, гармошки. </w:t>
      </w:r>
      <w:r>
        <w:rPr>
          <w:rFonts w:ascii="Times New Roman" w:hAnsi="Times New Roman" w:cs="Times New Roman"/>
          <w:sz w:val="28"/>
          <w:szCs w:val="28"/>
        </w:rPr>
        <w:t xml:space="preserve"> Они предназначены для создания игровых ситуаций, во время которых дети, фантазируя, представляют себя музыкантами, играющими на музыкальных инструментах. Важными для музыкального развития являются игры, в которых дети проявляют свое творчество, сочиняя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песенки, придумывая пляски, используя знакомые танцевальные движения.</w:t>
      </w:r>
    </w:p>
    <w:p w:rsidR="0003146A" w:rsidRDefault="00611B31" w:rsidP="002A4D41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самостоятельную деятельность дети часто включают музыкально-дидактические игры, которые развивают способность к восприятию, различению основных свойств музыкального звука, чувство ритма, творческие способности, могут включать в себя разнообразные тематические альбомы </w:t>
      </w:r>
      <w:proofErr w:type="gramStart"/>
      <w:r>
        <w:rPr>
          <w:rFonts w:ascii="Times New Roman" w:hAnsi="Times New Roman" w:cs="Times New Roman"/>
          <w:sz w:val="28"/>
          <w:szCs w:val="28"/>
        </w:rPr>
        <w:t>:"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Портрети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композиторов”, «Музыкальные инструменты», «Времена года», "Любимые песни” (альбом песен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илюстрациями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причем каждая картинка должна отражать содержание определенной песни). </w:t>
      </w:r>
    </w:p>
    <w:p w:rsidR="00DA3BED" w:rsidRPr="0003146A" w:rsidRDefault="002A4D41" w:rsidP="002A4D41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2967990</wp:posOffset>
            </wp:positionV>
            <wp:extent cx="7524750" cy="10858500"/>
            <wp:effectExtent l="19050" t="0" r="0" b="0"/>
            <wp:wrapNone/>
            <wp:docPr id="13" name="Рисунок 1" descr="https://t4.ftcdn.net/jpg/00/49/14/47/500_F_49144797_7eUuMoFRkBg9nahgj8UrENxiPG2JJHK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4.ftcdn.net/jpg/00/49/14/47/500_F_49144797_7eUuMoFRkBg9nahgj8UrENxiPG2JJHK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85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B31">
        <w:rPr>
          <w:rFonts w:ascii="Times New Roman" w:hAnsi="Times New Roman" w:cs="Times New Roman"/>
          <w:sz w:val="28"/>
          <w:szCs w:val="28"/>
        </w:rPr>
        <w:t>Музыкально-дидактические игры должны быть красочно, эстетично оформлены, подобраны по возрасту.  Их можно использовать индивидуально и с подгруппой детей.</w:t>
      </w:r>
      <w:r w:rsidR="0003146A">
        <w:rPr>
          <w:rFonts w:ascii="Times New Roman" w:hAnsi="Times New Roman" w:cs="Times New Roman"/>
          <w:sz w:val="28"/>
          <w:szCs w:val="28"/>
        </w:rPr>
        <w:t xml:space="preserve">  </w:t>
      </w:r>
      <w:r w:rsidR="00611B31">
        <w:rPr>
          <w:rFonts w:ascii="Times New Roman" w:hAnsi="Times New Roman" w:cs="Times New Roman"/>
          <w:sz w:val="28"/>
          <w:szCs w:val="28"/>
        </w:rPr>
        <w:t xml:space="preserve">Воспитатель должен приучать детей к </w:t>
      </w:r>
      <w:proofErr w:type="gramStart"/>
      <w:r w:rsidR="00611B31">
        <w:rPr>
          <w:rFonts w:ascii="Times New Roman" w:hAnsi="Times New Roman" w:cs="Times New Roman"/>
          <w:sz w:val="28"/>
          <w:szCs w:val="28"/>
        </w:rPr>
        <w:t>правильному</w:t>
      </w:r>
      <w:proofErr w:type="gramEnd"/>
      <w:r w:rsidR="00611B31">
        <w:rPr>
          <w:rFonts w:ascii="Times New Roman" w:hAnsi="Times New Roman" w:cs="Times New Roman"/>
          <w:sz w:val="28"/>
          <w:szCs w:val="28"/>
        </w:rPr>
        <w:t xml:space="preserve"> и бережному пользования игрушками и инструментами, после игры убирать их на место. Не стоит стремиться к педантичному отбору всех предложенных предметов оснащения музыкального уголка. Все зависит от условий группы, особенностей организации образовательного процесса. Не количество предметов, а их целесообразность и возможность использования детьми - это главный критерий по оснащению музыкального уголка</w:t>
      </w:r>
    </w:p>
    <w:sectPr w:rsidR="00DA3BED" w:rsidRPr="0003146A" w:rsidSect="0068251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B31"/>
    <w:rsid w:val="0003146A"/>
    <w:rsid w:val="001808A4"/>
    <w:rsid w:val="002A4D41"/>
    <w:rsid w:val="00376DEF"/>
    <w:rsid w:val="00442EE9"/>
    <w:rsid w:val="00611B31"/>
    <w:rsid w:val="0068251D"/>
    <w:rsid w:val="00B55DEC"/>
    <w:rsid w:val="00C24658"/>
    <w:rsid w:val="00C85E2D"/>
    <w:rsid w:val="00DA3BED"/>
    <w:rsid w:val="00FB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7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759EB-1EC3-486F-890F-A41F9FB8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2017-05-26T17:53:00Z</dcterms:created>
  <dcterms:modified xsi:type="dcterms:W3CDTF">2017-06-06T18:57:00Z</dcterms:modified>
</cp:coreProperties>
</file>