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94" w:rsidRPr="003A5694" w:rsidRDefault="003A5694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b/>
          <w:color w:val="FF0000"/>
          <w:sz w:val="32"/>
          <w:szCs w:val="32"/>
          <w:lang w:eastAsia="ru-RU"/>
        </w:rPr>
      </w:pPr>
      <w:r w:rsidRPr="003A5694">
        <w:rPr>
          <w:rFonts w:ascii="Comic Sans MS" w:eastAsia="Times New Roman" w:hAnsi="Comic Sans MS" w:cs="Arial"/>
          <w:color w:val="FF0000"/>
          <w:sz w:val="32"/>
          <w:szCs w:val="32"/>
          <w:lang w:eastAsia="ru-RU"/>
        </w:rPr>
        <w:t>И</w:t>
      </w:r>
      <w:r w:rsidR="00AE3F56" w:rsidRPr="003A5694">
        <w:rPr>
          <w:rFonts w:ascii="Comic Sans MS" w:eastAsia="Times New Roman" w:hAnsi="Comic Sans MS" w:cs="Arial"/>
          <w:color w:val="FF0000"/>
          <w:sz w:val="32"/>
          <w:szCs w:val="32"/>
          <w:lang w:eastAsia="ru-RU"/>
        </w:rPr>
        <w:t>гра</w:t>
      </w:r>
      <w:r w:rsidRPr="003A5694">
        <w:rPr>
          <w:rFonts w:ascii="Comic Sans MS" w:eastAsia="Times New Roman" w:hAnsi="Comic Sans MS" w:cs="Arial"/>
          <w:color w:val="FF0000"/>
          <w:sz w:val="32"/>
          <w:szCs w:val="32"/>
          <w:lang w:eastAsia="ru-RU"/>
        </w:rPr>
        <w:t xml:space="preserve"> для маленьких  </w:t>
      </w:r>
      <w:r w:rsidR="00AE3F56" w:rsidRPr="003A5694">
        <w:rPr>
          <w:rFonts w:ascii="Comic Sans MS" w:eastAsia="Times New Roman" w:hAnsi="Comic Sans MS" w:cs="Arial"/>
          <w:color w:val="FF0000"/>
          <w:sz w:val="32"/>
          <w:szCs w:val="32"/>
          <w:lang w:eastAsia="ru-RU"/>
        </w:rPr>
        <w:t xml:space="preserve"> </w:t>
      </w:r>
      <w:r w:rsidR="00AE3F56" w:rsidRPr="003A5694">
        <w:rPr>
          <w:rFonts w:ascii="Comic Sans MS" w:eastAsia="Times New Roman" w:hAnsi="Comic Sans MS" w:cs="Arial"/>
          <w:b/>
          <w:color w:val="FF0000"/>
          <w:sz w:val="32"/>
          <w:szCs w:val="32"/>
          <w:lang w:eastAsia="ru-RU"/>
        </w:rPr>
        <w:t>"Неваляшка"</w:t>
      </w:r>
    </w:p>
    <w:p w:rsidR="003A5694" w:rsidRPr="003A5694" w:rsidRDefault="003A5694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</w:pPr>
      <w:r>
        <w:rPr>
          <w:rFonts w:ascii="Comic Sans MS" w:eastAsia="Times New Roman" w:hAnsi="Comic Sans MS" w:cs="Arial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336550</wp:posOffset>
            </wp:positionV>
            <wp:extent cx="2457450" cy="3571875"/>
            <wp:effectExtent l="19050" t="0" r="0" b="0"/>
            <wp:wrapThrough wrapText="bothSides">
              <wp:wrapPolygon edited="0">
                <wp:start x="-167" y="0"/>
                <wp:lineTo x="-167" y="21542"/>
                <wp:lineTo x="21600" y="21542"/>
                <wp:lineTo x="21600" y="0"/>
                <wp:lineTo x="-167" y="0"/>
              </wp:wrapPolygon>
            </wp:wrapThrough>
            <wp:docPr id="4" name="Рисунок 3" descr="https://i.mycdn.me/i?r=AyH4iRPQ2q0otWIFepML2LxRhxsYTJFSR8fF_Y4bDtiQ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mycdn.me/i?r=AyH4iRPQ2q0otWIFepML2LxRhxsYTJFSR8fF_Y4bDtiQu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F56"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 xml:space="preserve"> </w:t>
      </w:r>
      <w:r w:rsidR="00AE3F56" w:rsidRPr="003A5694"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>Кукла неваляшка встала, не лежит.</w:t>
      </w:r>
    </w:p>
    <w:p w:rsidR="003A5694" w:rsidRPr="003A5694" w:rsidRDefault="00AE3F56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</w:pPr>
      <w:r w:rsidRPr="003A5694"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 xml:space="preserve"> Сильно раскачалась, весело звенит. </w:t>
      </w:r>
    </w:p>
    <w:p w:rsidR="003A5694" w:rsidRDefault="00AE3F56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</w:pPr>
      <w:r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>(Ритмично покачиваемся из стороны в сторону)</w:t>
      </w:r>
      <w:r w:rsid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>.</w:t>
      </w:r>
      <w:r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 xml:space="preserve"> </w:t>
      </w:r>
    </w:p>
    <w:p w:rsidR="003A5694" w:rsidRPr="003A5694" w:rsidRDefault="003A5694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</w:pPr>
      <w:r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>«</w:t>
      </w:r>
      <w:proofErr w:type="spellStart"/>
      <w:r w:rsidR="00AE3F56" w:rsidRPr="003A5694"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>Дили-дили-дили-дон</w:t>
      </w:r>
      <w:proofErr w:type="spellEnd"/>
      <w:r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>» — р</w:t>
      </w:r>
      <w:r w:rsidR="00AE3F56" w:rsidRPr="003A5694"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>аздается всюду звон.</w:t>
      </w:r>
    </w:p>
    <w:p w:rsidR="003A5694" w:rsidRPr="003A5694" w:rsidRDefault="003A5694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</w:pPr>
      <w:r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 xml:space="preserve"> Неваляшка все не спит, не ложится, не сидит!</w:t>
      </w:r>
    </w:p>
    <w:p w:rsidR="003A5694" w:rsidRDefault="00AE3F56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</w:pPr>
      <w:r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 xml:space="preserve"> (Делаем наклоны туловища вперед)</w:t>
      </w:r>
    </w:p>
    <w:p w:rsidR="003A5694" w:rsidRPr="003A5694" w:rsidRDefault="00AE3F56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</w:pPr>
      <w:r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A5694"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>Бом-бом-бом-бом</w:t>
      </w:r>
      <w:proofErr w:type="spellEnd"/>
      <w:r w:rsidRPr="003A5694"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>, бом-бом-бом.</w:t>
      </w:r>
    </w:p>
    <w:p w:rsidR="003A5694" w:rsidRPr="003A5694" w:rsidRDefault="00AE3F56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</w:pPr>
      <w:r w:rsidRPr="003A5694">
        <w:rPr>
          <w:rFonts w:ascii="Comic Sans MS" w:eastAsia="Times New Roman" w:hAnsi="Comic Sans MS" w:cs="Arial"/>
          <w:b/>
          <w:color w:val="333333"/>
          <w:sz w:val="28"/>
          <w:szCs w:val="28"/>
          <w:lang w:eastAsia="ru-RU"/>
        </w:rPr>
        <w:t xml:space="preserve"> Закрутилась вдруг волчком.</w:t>
      </w:r>
    </w:p>
    <w:p w:rsidR="003A5694" w:rsidRDefault="00AE3F56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</w:pPr>
      <w:r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 xml:space="preserve"> (Кружимся)</w:t>
      </w:r>
    </w:p>
    <w:p w:rsidR="00AE3F56" w:rsidRPr="003A5694" w:rsidRDefault="00AE3F56" w:rsidP="00AE3F56">
      <w:pPr>
        <w:shd w:val="clear" w:color="auto" w:fill="FFFFFF"/>
        <w:spacing w:line="240" w:lineRule="auto"/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</w:pPr>
      <w:r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 xml:space="preserve">Данную игру, можно выполнить, читая данный </w:t>
      </w:r>
      <w:proofErr w:type="gramStart"/>
      <w:r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>стишок</w:t>
      </w:r>
      <w:proofErr w:type="gramEnd"/>
      <w:r w:rsidRP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 xml:space="preserve"> деткам используя разные интонации в голосе, а также скорость речи, или ее замедление. После, можно, чтобы детки выучили стишок и выполняли </w:t>
      </w:r>
      <w:r w:rsidR="003A5694">
        <w:rPr>
          <w:rFonts w:ascii="Comic Sans MS" w:eastAsia="Times New Roman" w:hAnsi="Comic Sans MS" w:cs="Arial"/>
          <w:color w:val="333333"/>
          <w:sz w:val="28"/>
          <w:szCs w:val="28"/>
          <w:lang w:eastAsia="ru-RU"/>
        </w:rPr>
        <w:t xml:space="preserve">его с речью. </w:t>
      </w:r>
    </w:p>
    <w:p w:rsidR="00AE3F56" w:rsidRPr="00AE3F56" w:rsidRDefault="00AE3F56" w:rsidP="00AE3F56">
      <w:pPr>
        <w:shd w:val="clear" w:color="auto" w:fill="FFFFFF"/>
        <w:spacing w:line="0" w:lineRule="auto"/>
        <w:textAlignment w:val="top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666666"/>
          <w:sz w:val="18"/>
          <w:szCs w:val="18"/>
          <w:lang w:eastAsia="ru-RU"/>
        </w:rPr>
        <w:drawing>
          <wp:inline distT="0" distB="0" distL="0" distR="0">
            <wp:extent cx="2381250" cy="3143250"/>
            <wp:effectExtent l="19050" t="0" r="0" b="0"/>
            <wp:docPr id="1" name="Рисунок 1" descr="https://i.mycdn.me/i?r=AyH4iRPQ2q0otWIFepML2LxRhxsYTJFSR8fF_Y4bDtiQu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hxsYTJFSR8fF_Y4bDtiQu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3E9" w:rsidRDefault="00F853E9"/>
    <w:sectPr w:rsidR="00F853E9" w:rsidSect="00F85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F56"/>
    <w:rsid w:val="003A5694"/>
    <w:rsid w:val="00717C3F"/>
    <w:rsid w:val="00AE3F56"/>
    <w:rsid w:val="00F85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F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9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2518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k.ru/dk?cmd=PopLayerPhoto&amp;st.layer.cmd=PopLayerPhotoOuter&amp;st.layer.type=GROUP&amp;st.layer.revNav=off&amp;st.layer.limitedUi=true&amp;st.layer.closeLayers=off&amp;st.layer.showNav=off&amp;st.layer.photoAlbumId=57418058629152&amp;st.layer.photoId=899871461152&amp;st.layer.wasRedirect,=off&amp;st.layer.navStartPhotoId=899871461152&amp;st.layer.navStartAlbumId,=57418058629152&amp;st.layer.sbd=off&amp;st.cmd=userMain&amp;st._aid=GroupTopicLayer_openPhotoLaye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473</Characters>
  <Application>Microsoft Office Word</Application>
  <DocSecurity>0</DocSecurity>
  <Lines>3</Lines>
  <Paragraphs>1</Paragraphs>
  <ScaleCrop>false</ScaleCrop>
  <Company>Microsoft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2020-04-24T21:02:00Z</dcterms:created>
  <dcterms:modified xsi:type="dcterms:W3CDTF">2020-04-29T17:46:00Z</dcterms:modified>
</cp:coreProperties>
</file>